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47" w:rsidRDefault="00CA1947" w:rsidP="00CA19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9730" cy="438150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947" w:rsidRDefault="00CA1947" w:rsidP="00CA19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CA1947" w:rsidRDefault="00CA1947" w:rsidP="00CA19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CA1947" w:rsidRDefault="00CA1947" w:rsidP="00CA19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ТОРКОВИЧСКОГО СЕЛЬСКОГОПОСЕЛЕНИЯ</w:t>
      </w:r>
    </w:p>
    <w:p w:rsidR="00CA1947" w:rsidRDefault="00CA1947" w:rsidP="00CA1947">
      <w:pPr>
        <w:jc w:val="center"/>
        <w:rPr>
          <w:rFonts w:ascii="Times New Roman" w:hAnsi="Times New Roman"/>
          <w:b/>
          <w:szCs w:val="28"/>
        </w:rPr>
      </w:pPr>
    </w:p>
    <w:p w:rsidR="00CA1947" w:rsidRDefault="00CA1947" w:rsidP="00CA19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1947" w:rsidRDefault="00CA1947" w:rsidP="00CA1947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A1947" w:rsidRDefault="00CA1947" w:rsidP="00CA19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1947" w:rsidRDefault="00CA1947" w:rsidP="00CA19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22.04.2015 года № 63</w:t>
      </w:r>
    </w:p>
    <w:p w:rsidR="00CA1947" w:rsidRDefault="00CA1947" w:rsidP="00CA1947">
      <w:pPr>
        <w:rPr>
          <w:rFonts w:ascii="Times New Roman" w:hAnsi="Times New Roman"/>
          <w:b/>
          <w:sz w:val="28"/>
          <w:szCs w:val="28"/>
        </w:rPr>
      </w:pPr>
    </w:p>
    <w:p w:rsidR="00CA1947" w:rsidRDefault="00CA1947" w:rsidP="00CA1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A1947" w:rsidRDefault="00CA1947" w:rsidP="00CA1947">
      <w:pPr>
        <w:pStyle w:val="a4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  <w:sz w:val="28"/>
          <w:szCs w:val="28"/>
        </w:rPr>
        <w:t xml:space="preserve"> Постановление от 24.07.2013 г.  № 74</w:t>
      </w:r>
    </w:p>
    <w:p w:rsidR="00CA1947" w:rsidRDefault="00CA1947" w:rsidP="00CA1947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«Об утверждении Положения </w:t>
      </w:r>
    </w:p>
    <w:p w:rsidR="00CA1947" w:rsidRDefault="00CA1947" w:rsidP="00CA1947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 муниципальном жилищном контроле </w:t>
      </w:r>
    </w:p>
    <w:p w:rsidR="00CA1947" w:rsidRDefault="00CA1947" w:rsidP="00CA1947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в </w:t>
      </w:r>
      <w:proofErr w:type="spellStart"/>
      <w:r>
        <w:rPr>
          <w:rStyle w:val="a3"/>
          <w:b w:val="0"/>
          <w:sz w:val="28"/>
          <w:szCs w:val="28"/>
        </w:rPr>
        <w:t>Торковичском</w:t>
      </w:r>
      <w:proofErr w:type="spellEnd"/>
      <w:r>
        <w:rPr>
          <w:rStyle w:val="a3"/>
          <w:b w:val="0"/>
          <w:sz w:val="28"/>
          <w:szCs w:val="28"/>
        </w:rPr>
        <w:t xml:space="preserve"> сельском поселении </w:t>
      </w:r>
    </w:p>
    <w:p w:rsidR="00CA1947" w:rsidRDefault="00CA1947" w:rsidP="00CA1947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Лужского</w:t>
      </w:r>
      <w:proofErr w:type="spellEnd"/>
      <w:r>
        <w:rPr>
          <w:rStyle w:val="a3"/>
          <w:b w:val="0"/>
          <w:sz w:val="28"/>
          <w:szCs w:val="28"/>
        </w:rPr>
        <w:t xml:space="preserve"> муниципального района Ленинградской области»</w:t>
      </w:r>
    </w:p>
    <w:p w:rsidR="00CA1947" w:rsidRDefault="00CA1947" w:rsidP="00CA1947">
      <w:pPr>
        <w:pStyle w:val="a4"/>
        <w:spacing w:before="0" w:beforeAutospacing="0" w:after="0" w:afterAutospacing="0"/>
        <w:rPr>
          <w:rStyle w:val="a3"/>
          <w:b w:val="0"/>
        </w:rPr>
      </w:pPr>
    </w:p>
    <w:p w:rsidR="00CA1947" w:rsidRDefault="00CA1947" w:rsidP="00CA1947">
      <w:pPr>
        <w:pStyle w:val="a4"/>
        <w:spacing w:before="0" w:beforeAutospacing="0" w:after="0" w:afterAutospacing="0"/>
      </w:pPr>
    </w:p>
    <w:p w:rsidR="00CA1947" w:rsidRDefault="00CA1947" w:rsidP="00CA1947">
      <w:pPr>
        <w:tabs>
          <w:tab w:val="left" w:pos="0"/>
        </w:tabs>
        <w:rPr>
          <w:rStyle w:val="a3"/>
          <w:b w:val="0"/>
          <w:sz w:val="28"/>
          <w:szCs w:val="28"/>
        </w:rPr>
      </w:pPr>
      <w:r>
        <w:rPr>
          <w:rStyle w:val="a3"/>
        </w:rPr>
        <w:tab/>
      </w:r>
      <w:r>
        <w:rPr>
          <w:rStyle w:val="a3"/>
        </w:rPr>
        <w:tab/>
      </w:r>
      <w:proofErr w:type="gramStart"/>
      <w:r>
        <w:rPr>
          <w:rStyle w:val="a3"/>
          <w:b w:val="0"/>
          <w:sz w:val="28"/>
          <w:szCs w:val="28"/>
        </w:rPr>
        <w:t xml:space="preserve">В соответствии с Федеральным законом от 28.06.2014г. № 200-ФЗ «О внесении изменений в Жилищный кодекс Российской Федерации», Федеральным законом от 02.11.2013г. № 294-ФЗ «О внесении изменений в Федеральный закон «Об уполномоченных по защите прав предпринимателей в Российской Федерации», постановляю внести в Положение о муниципальном жилищном контроле в </w:t>
      </w:r>
      <w:proofErr w:type="spellStart"/>
      <w:r>
        <w:rPr>
          <w:rStyle w:val="a3"/>
          <w:b w:val="0"/>
          <w:sz w:val="28"/>
          <w:szCs w:val="28"/>
        </w:rPr>
        <w:t>Торковичском</w:t>
      </w:r>
      <w:proofErr w:type="spellEnd"/>
      <w:r>
        <w:rPr>
          <w:rStyle w:val="a3"/>
          <w:b w:val="0"/>
          <w:sz w:val="28"/>
          <w:szCs w:val="28"/>
        </w:rPr>
        <w:t xml:space="preserve"> сельском поселении </w:t>
      </w:r>
      <w:proofErr w:type="spellStart"/>
      <w:r>
        <w:rPr>
          <w:rStyle w:val="a3"/>
          <w:b w:val="0"/>
          <w:sz w:val="28"/>
          <w:szCs w:val="28"/>
        </w:rPr>
        <w:t>Лужского</w:t>
      </w:r>
      <w:proofErr w:type="spellEnd"/>
      <w:r>
        <w:rPr>
          <w:rStyle w:val="a3"/>
          <w:b w:val="0"/>
          <w:sz w:val="28"/>
          <w:szCs w:val="28"/>
        </w:rPr>
        <w:t xml:space="preserve"> муниципального района Ленинградской области следующие изменения и дополнения:</w:t>
      </w:r>
      <w:proofErr w:type="gramEnd"/>
    </w:p>
    <w:p w:rsidR="00CA1947" w:rsidRDefault="00CA1947" w:rsidP="00CA1947"/>
    <w:p w:rsidR="00CA1947" w:rsidRDefault="00CA1947" w:rsidP="00CA194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п.п.3.1.2.1 добавить п.п.п.4):</w:t>
      </w:r>
    </w:p>
    <w:p w:rsidR="00CA1947" w:rsidRDefault="00CA1947" w:rsidP="00CA1947">
      <w:pPr>
        <w:ind w:left="717" w:firstLine="69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поступление в орган муниципального жилищного контроля 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</w:t>
      </w:r>
      <w:r>
        <w:rPr>
          <w:rFonts w:ascii="Times New Roman" w:hAnsi="Times New Roman"/>
          <w:sz w:val="28"/>
          <w:szCs w:val="28"/>
        </w:rPr>
        <w:lastRenderedPageBreak/>
        <w:t>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жилищно-строительного, или иного специализированного потребительского кооператива и порядку внесения изменений в устав такого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–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имущества в многоквартирном доме, решения о заключении с указанными  в части 1 статьи 164 Жилищного Кодекса далее (ЖК РФ)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имущества в данном доме, о фактах нарушения управляющей организацией обязательств, предусмотренных частью 2 статьи 162 ЖК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>
        <w:rPr>
          <w:rFonts w:ascii="Times New Roman" w:hAnsi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rFonts w:ascii="Times New Roman" w:hAnsi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нанимателям жилых помещений в таких домах, к заключению и исполнению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договоров найма жилых помещений жилищного фонда социального использования и договоров найма жилых помещений.</w:t>
      </w:r>
    </w:p>
    <w:p w:rsidR="00CA1947" w:rsidRDefault="00CA1947" w:rsidP="00CA1947">
      <w:pPr>
        <w:ind w:left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CA1947" w:rsidRDefault="00CA1947" w:rsidP="00CA194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в п.3 п.п.3.1.2.9:</w:t>
      </w:r>
    </w:p>
    <w:p w:rsidR="00CA1947" w:rsidRDefault="00CA1947" w:rsidP="00CA1947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юридическое лицо, индивидуальный предприниматель, при проведении проверки имеет право привлекать к участию в ней </w:t>
      </w:r>
      <w:r>
        <w:rPr>
          <w:rFonts w:ascii="Times New Roman" w:hAnsi="Times New Roman"/>
          <w:sz w:val="28"/>
          <w:szCs w:val="28"/>
        </w:rPr>
        <w:lastRenderedPageBreak/>
        <w:t>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Федерации.</w:t>
      </w:r>
    </w:p>
    <w:p w:rsidR="00CA1947" w:rsidRDefault="00CA1947" w:rsidP="00CA1947">
      <w:pPr>
        <w:ind w:left="717" w:firstLine="699"/>
        <w:rPr>
          <w:rFonts w:ascii="Times New Roman" w:hAnsi="Times New Roman"/>
          <w:sz w:val="28"/>
          <w:szCs w:val="28"/>
        </w:rPr>
      </w:pPr>
    </w:p>
    <w:p w:rsidR="00CA1947" w:rsidRDefault="00CA1947" w:rsidP="00CA1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A1947" w:rsidRDefault="00CA1947" w:rsidP="00CA194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Е.В.Иванова</w:t>
      </w:r>
    </w:p>
    <w:p w:rsidR="00CA1947" w:rsidRDefault="00CA1947" w:rsidP="00CA1947">
      <w:pPr>
        <w:rPr>
          <w:rFonts w:ascii="Times New Roman" w:hAnsi="Times New Roman"/>
          <w:sz w:val="28"/>
          <w:szCs w:val="28"/>
        </w:rPr>
      </w:pPr>
    </w:p>
    <w:p w:rsidR="00CA1947" w:rsidRDefault="00CA1947" w:rsidP="00CA1947">
      <w:pPr>
        <w:pStyle w:val="a4"/>
        <w:spacing w:line="300" w:lineRule="atLeast"/>
      </w:pPr>
    </w:p>
    <w:p w:rsidR="00CA1947" w:rsidRDefault="00CA1947" w:rsidP="00CA1947">
      <w:pPr>
        <w:pStyle w:val="a4"/>
        <w:spacing w:line="300" w:lineRule="atLeast"/>
        <w:jc w:val="right"/>
      </w:pPr>
    </w:p>
    <w:p w:rsidR="00CA1947" w:rsidRDefault="00CA1947" w:rsidP="00CA1947">
      <w:pPr>
        <w:pStyle w:val="a4"/>
        <w:spacing w:line="300" w:lineRule="atLeast"/>
        <w:jc w:val="right"/>
      </w:pPr>
    </w:p>
    <w:p w:rsidR="00CA1947" w:rsidRDefault="00CA1947" w:rsidP="00CA1947">
      <w:pPr>
        <w:spacing w:after="0" w:line="240" w:lineRule="auto"/>
        <w:rPr>
          <w:rFonts w:ascii="Times New Roman" w:hAnsi="Times New Roman"/>
        </w:rPr>
      </w:pPr>
    </w:p>
    <w:p w:rsidR="00C05B1C" w:rsidRDefault="00C05B1C"/>
    <w:sectPr w:rsidR="00C05B1C" w:rsidSect="00C0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648E"/>
    <w:multiLevelType w:val="hybridMultilevel"/>
    <w:tmpl w:val="831C5818"/>
    <w:lvl w:ilvl="0" w:tplc="F104D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A1947"/>
    <w:rsid w:val="00C05B1C"/>
    <w:rsid w:val="00C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A194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CA1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9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оон</cp:lastModifiedBy>
  <cp:revision>1</cp:revision>
  <dcterms:created xsi:type="dcterms:W3CDTF">2019-11-28T13:30:00Z</dcterms:created>
  <dcterms:modified xsi:type="dcterms:W3CDTF">2019-11-28T13:33:00Z</dcterms:modified>
</cp:coreProperties>
</file>