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F9F" w:rsidRDefault="00F85F9F" w:rsidP="00F85F9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19100" cy="457200"/>
            <wp:effectExtent l="0" t="0" r="0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F9F" w:rsidRDefault="00F85F9F" w:rsidP="00F85F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ЛЕНИНГРАДСКАЯ ОБЛАСТЬ</w:t>
      </w:r>
    </w:p>
    <w:p w:rsidR="00F85F9F" w:rsidRDefault="00F85F9F" w:rsidP="00F85F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ЛУЖСКИЙ МУНИЦИПАЛЬНЫЙ РАЙОН</w:t>
      </w:r>
    </w:p>
    <w:p w:rsidR="00F85F9F" w:rsidRDefault="00F85F9F" w:rsidP="00F85F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ТОРКОВИЧСКОГО СЕЛЬСКОГО ПОСЕЛЕНИЯ</w:t>
      </w:r>
    </w:p>
    <w:p w:rsidR="00F85F9F" w:rsidRDefault="00F85F9F" w:rsidP="00F85F9F">
      <w:pPr>
        <w:jc w:val="center"/>
        <w:rPr>
          <w:b/>
          <w:sz w:val="26"/>
          <w:szCs w:val="26"/>
        </w:rPr>
      </w:pPr>
    </w:p>
    <w:p w:rsidR="00F85F9F" w:rsidRDefault="00F85F9F" w:rsidP="00F85F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F85F9F" w:rsidRDefault="00F85F9F" w:rsidP="00F85F9F">
      <w:pPr>
        <w:jc w:val="center"/>
        <w:rPr>
          <w:b/>
          <w:sz w:val="26"/>
          <w:szCs w:val="26"/>
        </w:rPr>
      </w:pPr>
    </w:p>
    <w:p w:rsidR="00F85F9F" w:rsidRDefault="00F85F9F" w:rsidP="00F85F9F">
      <w:pPr>
        <w:ind w:right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13 января 2021 </w:t>
      </w:r>
      <w:proofErr w:type="gramStart"/>
      <w:r>
        <w:rPr>
          <w:b/>
          <w:sz w:val="26"/>
          <w:szCs w:val="26"/>
        </w:rPr>
        <w:t xml:space="preserve">года  </w:t>
      </w:r>
      <w:r>
        <w:rPr>
          <w:b/>
          <w:sz w:val="26"/>
          <w:szCs w:val="26"/>
        </w:rPr>
        <w:tab/>
      </w:r>
      <w:proofErr w:type="gramEnd"/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№ 1</w:t>
      </w:r>
    </w:p>
    <w:p w:rsidR="00F85F9F" w:rsidRDefault="00F85F9F" w:rsidP="00F85F9F">
      <w:pPr>
        <w:ind w:right="709"/>
        <w:jc w:val="both"/>
        <w:rPr>
          <w:b/>
          <w:sz w:val="26"/>
          <w:szCs w:val="26"/>
        </w:rPr>
      </w:pPr>
    </w:p>
    <w:p w:rsidR="00F85F9F" w:rsidRDefault="00F85F9F" w:rsidP="00F85F9F">
      <w:pPr>
        <w:rPr>
          <w:sz w:val="28"/>
          <w:szCs w:val="28"/>
        </w:rPr>
      </w:pPr>
      <w:r>
        <w:rPr>
          <w:sz w:val="28"/>
          <w:szCs w:val="28"/>
        </w:rPr>
        <w:t>Об утверждении перечня объектов,</w:t>
      </w:r>
    </w:p>
    <w:p w:rsidR="00F85F9F" w:rsidRDefault="00F85F9F" w:rsidP="00F85F9F">
      <w:pPr>
        <w:rPr>
          <w:sz w:val="28"/>
          <w:szCs w:val="28"/>
        </w:rPr>
      </w:pPr>
      <w:r>
        <w:rPr>
          <w:sz w:val="28"/>
          <w:szCs w:val="28"/>
        </w:rPr>
        <w:t>в отношении которых планируется</w:t>
      </w:r>
    </w:p>
    <w:p w:rsidR="00F85F9F" w:rsidRDefault="00F85F9F" w:rsidP="00F85F9F">
      <w:pPr>
        <w:rPr>
          <w:sz w:val="28"/>
          <w:szCs w:val="28"/>
        </w:rPr>
      </w:pPr>
      <w:r>
        <w:rPr>
          <w:sz w:val="28"/>
          <w:szCs w:val="28"/>
        </w:rPr>
        <w:t>заключение концессионных</w:t>
      </w:r>
    </w:p>
    <w:p w:rsidR="00F85F9F" w:rsidRDefault="00F85F9F" w:rsidP="00F85F9F">
      <w:pPr>
        <w:rPr>
          <w:sz w:val="28"/>
          <w:szCs w:val="28"/>
        </w:rPr>
      </w:pPr>
      <w:r>
        <w:rPr>
          <w:sz w:val="28"/>
          <w:szCs w:val="28"/>
        </w:rPr>
        <w:t>соглашений в 2021</w:t>
      </w:r>
      <w:r>
        <w:rPr>
          <w:sz w:val="28"/>
          <w:szCs w:val="28"/>
        </w:rPr>
        <w:t xml:space="preserve"> году на территории </w:t>
      </w:r>
    </w:p>
    <w:p w:rsidR="00F85F9F" w:rsidRDefault="00F85F9F" w:rsidP="00F85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</w:t>
      </w:r>
    </w:p>
    <w:p w:rsidR="00F85F9F" w:rsidRDefault="00F85F9F" w:rsidP="00F85F9F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Ленинградской области</w:t>
      </w:r>
    </w:p>
    <w:p w:rsidR="00F85F9F" w:rsidRDefault="00F85F9F" w:rsidP="00F85F9F">
      <w:pPr>
        <w:rPr>
          <w:sz w:val="28"/>
          <w:szCs w:val="28"/>
        </w:rPr>
      </w:pPr>
    </w:p>
    <w:p w:rsidR="00F85F9F" w:rsidRDefault="00F85F9F" w:rsidP="00F85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Согласно части 3 статьи 4 Федерального закона от 21.06.2005г. № 115-ФЗ «О концессионных соглашениях</w:t>
      </w:r>
      <w:proofErr w:type="gramStart"/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F85F9F" w:rsidRDefault="00F85F9F" w:rsidP="00F85F9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85F9F" w:rsidRDefault="00F85F9F" w:rsidP="00F85F9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объектов, в отношении которых планируется заключение</w:t>
      </w:r>
      <w:r>
        <w:rPr>
          <w:sz w:val="28"/>
          <w:szCs w:val="28"/>
        </w:rPr>
        <w:t xml:space="preserve"> концессионных соглашений в 2021</w:t>
      </w:r>
      <w:r>
        <w:rPr>
          <w:sz w:val="28"/>
          <w:szCs w:val="28"/>
        </w:rPr>
        <w:t xml:space="preserve"> году (приложение 1)</w:t>
      </w:r>
    </w:p>
    <w:p w:rsidR="00F85F9F" w:rsidRDefault="00F85F9F" w:rsidP="00F85F9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календарный план-график передачи в концессию объектов жилищно-коммунального хозяйства (приложение 2)</w:t>
      </w:r>
    </w:p>
    <w:p w:rsidR="00F85F9F" w:rsidRDefault="00F85F9F" w:rsidP="00F85F9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перечень объектов, согласно приложению 1, на официальном сайте администрации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85F9F" w:rsidRDefault="00F85F9F" w:rsidP="00F85F9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 Ларионова Данилу Валерьевича.</w:t>
      </w:r>
    </w:p>
    <w:p w:rsidR="00F85F9F" w:rsidRDefault="00F85F9F" w:rsidP="00F85F9F">
      <w:pPr>
        <w:rPr>
          <w:sz w:val="28"/>
          <w:szCs w:val="28"/>
        </w:rPr>
      </w:pPr>
    </w:p>
    <w:p w:rsidR="00F85F9F" w:rsidRDefault="00F85F9F" w:rsidP="00F85F9F">
      <w:pPr>
        <w:rPr>
          <w:sz w:val="28"/>
          <w:szCs w:val="28"/>
        </w:rPr>
      </w:pPr>
    </w:p>
    <w:p w:rsidR="00F85F9F" w:rsidRDefault="00F85F9F" w:rsidP="00F85F9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85F9F" w:rsidRDefault="00F85F9F" w:rsidP="00F85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Иванова Е.В.</w:t>
      </w:r>
    </w:p>
    <w:p w:rsidR="00F85F9F" w:rsidRDefault="00F85F9F" w:rsidP="00F85F9F">
      <w:pPr>
        <w:rPr>
          <w:sz w:val="28"/>
          <w:szCs w:val="28"/>
        </w:rPr>
      </w:pPr>
    </w:p>
    <w:p w:rsidR="00F85F9F" w:rsidRDefault="00F85F9F" w:rsidP="00F85F9F">
      <w:pPr>
        <w:rPr>
          <w:sz w:val="28"/>
          <w:szCs w:val="28"/>
        </w:rPr>
      </w:pPr>
    </w:p>
    <w:p w:rsidR="00F85F9F" w:rsidRDefault="00F85F9F" w:rsidP="00F85F9F">
      <w:pPr>
        <w:rPr>
          <w:sz w:val="28"/>
          <w:szCs w:val="28"/>
        </w:rPr>
      </w:pPr>
    </w:p>
    <w:p w:rsidR="00F85F9F" w:rsidRDefault="00F85F9F" w:rsidP="00F85F9F">
      <w:pPr>
        <w:rPr>
          <w:sz w:val="28"/>
          <w:szCs w:val="28"/>
        </w:rPr>
      </w:pPr>
    </w:p>
    <w:p w:rsidR="00F85F9F" w:rsidRDefault="00F85F9F" w:rsidP="00F85F9F">
      <w:pPr>
        <w:rPr>
          <w:sz w:val="28"/>
          <w:szCs w:val="28"/>
        </w:rPr>
      </w:pPr>
    </w:p>
    <w:p w:rsidR="00F85F9F" w:rsidRDefault="00F85F9F" w:rsidP="00F85F9F">
      <w:pPr>
        <w:rPr>
          <w:sz w:val="28"/>
          <w:szCs w:val="28"/>
        </w:rPr>
      </w:pPr>
    </w:p>
    <w:p w:rsidR="00F85F9F" w:rsidRDefault="00F85F9F" w:rsidP="00F85F9F">
      <w:pPr>
        <w:rPr>
          <w:sz w:val="28"/>
          <w:szCs w:val="28"/>
        </w:rPr>
      </w:pPr>
    </w:p>
    <w:p w:rsidR="00F85F9F" w:rsidRDefault="00F85F9F" w:rsidP="00F85F9F">
      <w:pPr>
        <w:rPr>
          <w:sz w:val="28"/>
          <w:szCs w:val="28"/>
        </w:rPr>
      </w:pPr>
    </w:p>
    <w:p w:rsidR="00F85F9F" w:rsidRDefault="00F85F9F" w:rsidP="00F85F9F">
      <w:pPr>
        <w:sectPr w:rsidR="00F85F9F">
          <w:pgSz w:w="11906" w:h="16838"/>
          <w:pgMar w:top="1134" w:right="850" w:bottom="1134" w:left="1701" w:header="708" w:footer="708" w:gutter="0"/>
          <w:cols w:space="720"/>
        </w:sectPr>
      </w:pPr>
    </w:p>
    <w:p w:rsidR="00F85F9F" w:rsidRDefault="00F85F9F" w:rsidP="00F85F9F">
      <w:pPr>
        <w:ind w:right="709"/>
        <w:jc w:val="both"/>
        <w:rPr>
          <w:sz w:val="28"/>
          <w:szCs w:val="28"/>
        </w:rPr>
      </w:pPr>
      <w:r>
        <w:lastRenderedPageBreak/>
        <w:t xml:space="preserve">  </w:t>
      </w:r>
    </w:p>
    <w:p w:rsidR="00F85F9F" w:rsidRDefault="00F85F9F" w:rsidP="00F85F9F">
      <w:pPr>
        <w:ind w:right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F85F9F" w:rsidRDefault="00F85F9F" w:rsidP="00F85F9F">
      <w:pPr>
        <w:ind w:right="709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 постановлением</w:t>
      </w:r>
    </w:p>
    <w:p w:rsidR="00F85F9F" w:rsidRDefault="00F85F9F" w:rsidP="00F85F9F">
      <w:pPr>
        <w:ind w:right="709"/>
        <w:jc w:val="right"/>
        <w:rPr>
          <w:sz w:val="24"/>
          <w:szCs w:val="24"/>
        </w:rPr>
      </w:pPr>
      <w:r>
        <w:rPr>
          <w:sz w:val="24"/>
          <w:szCs w:val="24"/>
        </w:rPr>
        <w:t>главы администрации</w:t>
      </w:r>
    </w:p>
    <w:p w:rsidR="00F85F9F" w:rsidRDefault="00F85F9F" w:rsidP="00F85F9F">
      <w:pPr>
        <w:ind w:right="709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Торковичского</w:t>
      </w:r>
      <w:proofErr w:type="spellEnd"/>
    </w:p>
    <w:p w:rsidR="00F85F9F" w:rsidRDefault="00F85F9F" w:rsidP="00F85F9F">
      <w:pPr>
        <w:ind w:right="709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F85F9F" w:rsidRDefault="00F85F9F" w:rsidP="00F85F9F">
      <w:pPr>
        <w:ind w:right="709"/>
        <w:jc w:val="right"/>
        <w:rPr>
          <w:sz w:val="24"/>
          <w:szCs w:val="24"/>
        </w:rPr>
      </w:pPr>
      <w:r>
        <w:rPr>
          <w:sz w:val="24"/>
          <w:szCs w:val="24"/>
        </w:rPr>
        <w:t>от 13.01.2021 № 1</w:t>
      </w:r>
    </w:p>
    <w:p w:rsidR="00F85F9F" w:rsidRDefault="00F85F9F" w:rsidP="00F85F9F">
      <w:pPr>
        <w:ind w:right="709"/>
        <w:jc w:val="both"/>
        <w:rPr>
          <w:sz w:val="28"/>
          <w:szCs w:val="28"/>
        </w:rPr>
      </w:pPr>
    </w:p>
    <w:p w:rsidR="00F85F9F" w:rsidRDefault="00F85F9F" w:rsidP="00F85F9F">
      <w:pPr>
        <w:rPr>
          <w:sz w:val="28"/>
          <w:szCs w:val="28"/>
        </w:rPr>
      </w:pPr>
      <w:r>
        <w:t xml:space="preserve">     </w:t>
      </w:r>
      <w:r>
        <w:tab/>
      </w:r>
      <w:r>
        <w:tab/>
      </w:r>
      <w:r>
        <w:tab/>
      </w:r>
      <w:r>
        <w:tab/>
      </w:r>
    </w:p>
    <w:p w:rsidR="00F85F9F" w:rsidRDefault="00F85F9F" w:rsidP="00F85F9F">
      <w:pPr>
        <w:jc w:val="both"/>
        <w:rPr>
          <w:sz w:val="8"/>
          <w:szCs w:val="8"/>
        </w:rPr>
      </w:pPr>
      <w:r>
        <w:rPr>
          <w:sz w:val="28"/>
          <w:szCs w:val="28"/>
        </w:rPr>
        <w:t xml:space="preserve"> </w:t>
      </w:r>
    </w:p>
    <w:p w:rsidR="00F85F9F" w:rsidRDefault="00F85F9F" w:rsidP="00F85F9F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F85F9F" w:rsidRDefault="00F85F9F" w:rsidP="00F85F9F">
      <w:pPr>
        <w:jc w:val="center"/>
        <w:rPr>
          <w:sz w:val="26"/>
          <w:szCs w:val="26"/>
        </w:rPr>
      </w:pPr>
      <w:r>
        <w:rPr>
          <w:sz w:val="26"/>
          <w:szCs w:val="26"/>
        </w:rPr>
        <w:t>объектов недвижимого имущества, в отношении которых планируется заключение</w:t>
      </w:r>
      <w:r>
        <w:rPr>
          <w:sz w:val="26"/>
          <w:szCs w:val="26"/>
        </w:rPr>
        <w:t xml:space="preserve"> концессионных соглашений в 2021</w:t>
      </w:r>
      <w:r>
        <w:rPr>
          <w:sz w:val="26"/>
          <w:szCs w:val="26"/>
        </w:rPr>
        <w:t xml:space="preserve"> году на территории </w:t>
      </w:r>
      <w:proofErr w:type="spellStart"/>
      <w:r>
        <w:rPr>
          <w:sz w:val="26"/>
          <w:szCs w:val="26"/>
        </w:rPr>
        <w:t>Торковичского</w:t>
      </w:r>
      <w:proofErr w:type="spellEnd"/>
      <w:r>
        <w:rPr>
          <w:sz w:val="26"/>
          <w:szCs w:val="26"/>
        </w:rPr>
        <w:t xml:space="preserve"> сельского поселения </w:t>
      </w:r>
    </w:p>
    <w:p w:rsidR="00F85F9F" w:rsidRDefault="00F85F9F" w:rsidP="00F85F9F">
      <w:pPr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2268"/>
        <w:gridCol w:w="2268"/>
        <w:gridCol w:w="2268"/>
        <w:gridCol w:w="2268"/>
        <w:gridCol w:w="2410"/>
      </w:tblGrid>
      <w:tr w:rsidR="00F85F9F" w:rsidTr="00F85F9F">
        <w:trPr>
          <w:trHeight w:val="24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F" w:rsidRDefault="00F85F9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</w:p>
          <w:p w:rsidR="00F85F9F" w:rsidRDefault="00F85F9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F" w:rsidRDefault="00F85F9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</w:t>
            </w:r>
          </w:p>
          <w:p w:rsidR="00F85F9F" w:rsidRDefault="00F85F9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Муниципального унитарного предприятия (муниципального учреждения) /</w:t>
            </w:r>
            <w:proofErr w:type="spellStart"/>
            <w:r>
              <w:rPr>
                <w:sz w:val="22"/>
                <w:szCs w:val="22"/>
                <w:lang w:eastAsia="en-US"/>
              </w:rPr>
              <w:t>концедента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9F" w:rsidRDefault="00F85F9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Адрес </w:t>
            </w:r>
          </w:p>
          <w:p w:rsidR="00F85F9F" w:rsidRDefault="00F85F9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Муниципального унитарного предприятия (муниципального учреждения) /</w:t>
            </w:r>
            <w:proofErr w:type="spellStart"/>
            <w:r>
              <w:rPr>
                <w:sz w:val="22"/>
                <w:szCs w:val="22"/>
                <w:lang w:eastAsia="en-US"/>
              </w:rPr>
              <w:t>концедента</w:t>
            </w:r>
            <w:proofErr w:type="spellEnd"/>
          </w:p>
          <w:p w:rsidR="00F85F9F" w:rsidRDefault="00F85F9F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F" w:rsidRDefault="00F85F9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</w:t>
            </w:r>
          </w:p>
          <w:p w:rsidR="00F85F9F" w:rsidRDefault="00F85F9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F" w:rsidRDefault="00F85F9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Протяженность, </w:t>
            </w:r>
            <w:proofErr w:type="spellStart"/>
            <w:r>
              <w:rPr>
                <w:sz w:val="22"/>
                <w:szCs w:val="22"/>
                <w:lang w:eastAsia="en-US"/>
              </w:rPr>
              <w:t>м.п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F" w:rsidRDefault="00F85F9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Отраслевая принадлежность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F" w:rsidRDefault="00F85F9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Ориентировочные сроки заключения концессионного соглашения</w:t>
            </w:r>
          </w:p>
        </w:tc>
      </w:tr>
      <w:tr w:rsidR="00F85F9F" w:rsidTr="00F85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F" w:rsidRDefault="00F85F9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F" w:rsidRDefault="00F85F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F85F9F" w:rsidRDefault="00F85F9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Торковичского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F" w:rsidRDefault="00F85F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Ленинградская область, </w:t>
            </w:r>
            <w:proofErr w:type="spellStart"/>
            <w:r>
              <w:rPr>
                <w:lang w:eastAsia="en-US"/>
              </w:rPr>
              <w:t>Лужский</w:t>
            </w:r>
            <w:proofErr w:type="spellEnd"/>
            <w:r>
              <w:rPr>
                <w:lang w:eastAsia="en-US"/>
              </w:rPr>
              <w:t xml:space="preserve"> район, п. Торковичи, ул. 2-я Гражданская, д.1</w:t>
            </w:r>
          </w:p>
          <w:p w:rsidR="00F85F9F" w:rsidRDefault="00F85F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F" w:rsidRDefault="00F85F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Тепловые сети,  </w:t>
            </w:r>
          </w:p>
          <w:p w:rsidR="00F85F9F" w:rsidRDefault="00F85F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пос. Торковичи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F" w:rsidRDefault="00F85F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4 549 </w:t>
            </w:r>
            <w:proofErr w:type="spellStart"/>
            <w:r>
              <w:rPr>
                <w:lang w:eastAsia="en-US"/>
              </w:rPr>
              <w:t>м.п</w:t>
            </w:r>
            <w:proofErr w:type="spellEnd"/>
            <w:r>
              <w:rPr>
                <w:lang w:eastAsia="en-US"/>
              </w:rPr>
              <w:t>. в двухтрубном исчислении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F" w:rsidRDefault="00F85F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сети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9F" w:rsidRDefault="00F85F9F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  <w:r>
              <w:rPr>
                <w:lang w:eastAsia="en-US"/>
              </w:rPr>
              <w:t xml:space="preserve"> квартал 2020 года</w:t>
            </w:r>
          </w:p>
        </w:tc>
      </w:tr>
    </w:tbl>
    <w:p w:rsidR="00F85F9F" w:rsidRDefault="00F85F9F" w:rsidP="00F85F9F">
      <w:pPr>
        <w:rPr>
          <w:sz w:val="28"/>
          <w:szCs w:val="28"/>
        </w:rPr>
      </w:pPr>
      <w:r>
        <w:t xml:space="preserve"> </w:t>
      </w:r>
    </w:p>
    <w:p w:rsidR="00F85F9F" w:rsidRDefault="00F85F9F" w:rsidP="00F85F9F">
      <w:pPr>
        <w:rPr>
          <w:color w:val="000000"/>
        </w:rPr>
        <w:sectPr w:rsidR="00F85F9F">
          <w:pgSz w:w="16838" w:h="11906" w:orient="landscape"/>
          <w:pgMar w:top="1134" w:right="1134" w:bottom="567" w:left="1134" w:header="709" w:footer="709" w:gutter="0"/>
          <w:cols w:space="720"/>
        </w:sectPr>
      </w:pPr>
    </w:p>
    <w:tbl>
      <w:tblPr>
        <w:tblW w:w="15315" w:type="dxa"/>
        <w:tblInd w:w="91" w:type="dxa"/>
        <w:tblLayout w:type="fixed"/>
        <w:tblLook w:val="00A0" w:firstRow="1" w:lastRow="0" w:firstColumn="1" w:lastColumn="0" w:noHBand="0" w:noVBand="0"/>
      </w:tblPr>
      <w:tblGrid>
        <w:gridCol w:w="378"/>
        <w:gridCol w:w="1053"/>
        <w:gridCol w:w="1284"/>
        <w:gridCol w:w="1111"/>
        <w:gridCol w:w="1093"/>
        <w:gridCol w:w="906"/>
        <w:gridCol w:w="1126"/>
        <w:gridCol w:w="613"/>
        <w:gridCol w:w="1238"/>
        <w:gridCol w:w="1113"/>
        <w:gridCol w:w="59"/>
        <w:gridCol w:w="661"/>
        <w:gridCol w:w="47"/>
        <w:gridCol w:w="584"/>
        <w:gridCol w:w="1080"/>
        <w:gridCol w:w="992"/>
        <w:gridCol w:w="1134"/>
        <w:gridCol w:w="786"/>
        <w:gridCol w:w="57"/>
      </w:tblGrid>
      <w:tr w:rsidR="00F85F9F" w:rsidTr="00F85F9F">
        <w:trPr>
          <w:trHeight w:val="2337"/>
        </w:trPr>
        <w:tc>
          <w:tcPr>
            <w:tcW w:w="15315" w:type="dxa"/>
            <w:gridSpan w:val="19"/>
            <w:noWrap/>
            <w:vAlign w:val="bottom"/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8729"/>
              <w:gridCol w:w="6480"/>
            </w:tblGrid>
            <w:tr w:rsidR="00F85F9F">
              <w:trPr>
                <w:trHeight w:val="1140"/>
              </w:trPr>
              <w:tc>
                <w:tcPr>
                  <w:tcW w:w="8729" w:type="dxa"/>
                </w:tcPr>
                <w:p w:rsidR="00F85F9F" w:rsidRDefault="00F85F9F">
                  <w:pPr>
                    <w:spacing w:line="256" w:lineRule="auto"/>
                    <w:jc w:val="right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480" w:type="dxa"/>
                </w:tcPr>
                <w:p w:rsidR="00F85F9F" w:rsidRDefault="00F85F9F">
                  <w:pPr>
                    <w:spacing w:line="256" w:lineRule="auto"/>
                    <w:ind w:right="709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Приложение 2</w:t>
                  </w:r>
                </w:p>
                <w:p w:rsidR="00F85F9F" w:rsidRDefault="00F85F9F">
                  <w:pPr>
                    <w:spacing w:line="256" w:lineRule="auto"/>
                    <w:ind w:right="709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Утверждено постановлением</w:t>
                  </w:r>
                </w:p>
                <w:p w:rsidR="00F85F9F" w:rsidRDefault="00F85F9F">
                  <w:pPr>
                    <w:spacing w:line="256" w:lineRule="auto"/>
                    <w:ind w:right="709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главы администрации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Торковичского</w:t>
                  </w:r>
                  <w:proofErr w:type="spellEnd"/>
                </w:p>
                <w:p w:rsidR="00F85F9F" w:rsidRDefault="00F85F9F">
                  <w:pPr>
                    <w:spacing w:line="256" w:lineRule="auto"/>
                    <w:ind w:right="709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сельского поселения</w:t>
                  </w:r>
                </w:p>
                <w:p w:rsidR="00F85F9F" w:rsidRDefault="00F85F9F">
                  <w:pPr>
                    <w:spacing w:line="256" w:lineRule="auto"/>
                    <w:ind w:right="709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от 13.01.2021 № 1</w:t>
                  </w:r>
                  <w:bookmarkStart w:id="0" w:name="_GoBack"/>
                  <w:bookmarkEnd w:id="0"/>
                </w:p>
                <w:p w:rsidR="00F85F9F" w:rsidRDefault="00F85F9F">
                  <w:pPr>
                    <w:spacing w:line="25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F85F9F" w:rsidRDefault="00F85F9F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Календарный план-график передачи в концессию объектов жилищно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-коммунального хозяйства на 2021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F85F9F" w:rsidTr="00F85F9F">
        <w:trPr>
          <w:gridAfter w:val="1"/>
          <w:wAfter w:w="57" w:type="dxa"/>
          <w:trHeight w:val="2190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9F" w:rsidRDefault="00F85F9F">
            <w:pPr>
              <w:spacing w:line="25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9F" w:rsidRDefault="00F85F9F">
            <w:pPr>
              <w:spacing w:line="25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Наименование и характеристика объекта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F9F" w:rsidRDefault="00F85F9F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Населенный пункт (адрес объекта)   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F9F" w:rsidRDefault="00F85F9F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Балансодержатель (обслуживающая организация)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F9F" w:rsidRDefault="00F85F9F">
            <w:pPr>
              <w:spacing w:line="25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Данные государственной регистрации права на объект, </w:t>
            </w:r>
            <w:r>
              <w:rPr>
                <w:bCs/>
                <w:color w:val="000000"/>
                <w:lang w:eastAsia="en-US"/>
              </w:rPr>
              <w:br/>
              <w:t>планируемый к передаче в долгосрочную аренду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F9F" w:rsidRDefault="00F85F9F">
            <w:pPr>
              <w:spacing w:line="25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Отрасль ЖКХ</w:t>
            </w:r>
            <w:r>
              <w:rPr>
                <w:bCs/>
                <w:color w:val="000000"/>
                <w:lang w:eastAsia="en-US"/>
              </w:rPr>
              <w:br/>
              <w:t>(водоснабжение, водоотведение, теплоснабжение, электроснабжение, газоснабжение, ТБО)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5F9F" w:rsidRDefault="00F85F9F">
            <w:pPr>
              <w:spacing w:line="25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Разработка технического задания в соответствии с п. 2.4. ст. 22 федерального закона от 21.07.2005 №115-ФЗ "О концессионных соглашениях"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5F9F" w:rsidRDefault="00F85F9F">
            <w:pPr>
              <w:spacing w:line="25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Формирование конкурсной документации,  согласование параметров долгосрочного тарифного регулирования и цен с уполномоченным органом исполнительной власти Ленинградской области в соответствии со ст. 23 федерального закона от 21.07.2005 №115-ФЗ "О концессионных соглашениях" 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9F" w:rsidRDefault="00F85F9F">
            <w:pPr>
              <w:spacing w:line="25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Размещение конкурсной документации по проведению торгов на официальном сайте Российской Федерации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9F" w:rsidRDefault="00F85F9F">
            <w:pPr>
              <w:spacing w:line="25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Дата заключения концессионного соглашения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F9F" w:rsidRDefault="00F85F9F">
            <w:pPr>
              <w:spacing w:line="25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Документ об утверждении графика передачи в концессию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9F" w:rsidRDefault="00F85F9F">
            <w:pPr>
              <w:spacing w:line="25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Ответственное должностное лицо (Ф.И.О., занимаемая должность, контактный телефон)</w:t>
            </w:r>
          </w:p>
        </w:tc>
      </w:tr>
      <w:tr w:rsidR="00F85F9F" w:rsidTr="00F85F9F">
        <w:trPr>
          <w:gridAfter w:val="1"/>
          <w:wAfter w:w="57" w:type="dxa"/>
          <w:trHeight w:val="9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9F" w:rsidRDefault="00F85F9F">
            <w:pPr>
              <w:spacing w:line="25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9F" w:rsidRDefault="00F85F9F">
            <w:pPr>
              <w:spacing w:line="25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F9F" w:rsidRDefault="00F85F9F">
            <w:pPr>
              <w:spacing w:line="25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F9F" w:rsidRDefault="00F85F9F">
            <w:pPr>
              <w:spacing w:line="25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F9F" w:rsidRDefault="00F85F9F">
            <w:pPr>
              <w:spacing w:line="25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F9F" w:rsidRDefault="00F85F9F">
            <w:pPr>
              <w:spacing w:line="25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9F" w:rsidRDefault="00F85F9F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Срок исполнения (месяц)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9F" w:rsidRDefault="00F85F9F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Информация об исполнении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9F" w:rsidRDefault="00F85F9F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Срок исполнения (месяц)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9F" w:rsidRDefault="00F85F9F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Информация об исполнении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9F" w:rsidRDefault="00F85F9F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Срок исполнения (месяц)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9F" w:rsidRDefault="00F85F9F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Информация об исполнении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9F" w:rsidRDefault="00F85F9F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Срок исполнения (месяц)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9F" w:rsidRDefault="00F85F9F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Информация об исполнении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F9F" w:rsidRDefault="00F85F9F">
            <w:pPr>
              <w:spacing w:line="25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9F" w:rsidRDefault="00F85F9F">
            <w:pPr>
              <w:spacing w:line="256" w:lineRule="auto"/>
              <w:rPr>
                <w:bCs/>
                <w:color w:val="000000"/>
                <w:lang w:eastAsia="en-US"/>
              </w:rPr>
            </w:pPr>
          </w:p>
        </w:tc>
      </w:tr>
      <w:tr w:rsidR="00F85F9F" w:rsidTr="00F85F9F">
        <w:trPr>
          <w:gridAfter w:val="1"/>
          <w:wAfter w:w="57" w:type="dxa"/>
          <w:trHeight w:val="359"/>
        </w:trPr>
        <w:tc>
          <w:tcPr>
            <w:tcW w:w="152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85F9F" w:rsidRDefault="00F85F9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Торковичское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</w:tr>
      <w:tr w:rsidR="00F85F9F" w:rsidTr="00F85F9F">
        <w:trPr>
          <w:gridAfter w:val="1"/>
          <w:wAfter w:w="57" w:type="dxa"/>
          <w:trHeight w:val="8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9F" w:rsidRDefault="00F85F9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5F9F" w:rsidRDefault="00F85F9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Тепловые сети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9F" w:rsidRDefault="00F85F9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п. Торковичи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9F" w:rsidRDefault="00F85F9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АО «Газпром </w:t>
            </w:r>
            <w:proofErr w:type="spellStart"/>
            <w:r>
              <w:rPr>
                <w:color w:val="000000"/>
                <w:lang w:eastAsia="en-US"/>
              </w:rPr>
              <w:t>теплоэнерого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F9F" w:rsidRDefault="00F85F9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47:29:0000000:33128-47/023/2017-2 от 20.07.2017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9F" w:rsidRDefault="00F85F9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теплоснабжение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9F" w:rsidRDefault="00F85F9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октябрь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9F" w:rsidRDefault="00F85F9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9F" w:rsidRDefault="00F85F9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октябрь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9F" w:rsidRDefault="00F85F9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9F" w:rsidRDefault="00F85F9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ноябрь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9F" w:rsidRDefault="00F85F9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9F" w:rsidRDefault="00F85F9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F9F" w:rsidRDefault="00F85F9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9F" w:rsidRDefault="00F85F9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Постановление г</w:t>
            </w:r>
            <w:r>
              <w:rPr>
                <w:color w:val="000000"/>
                <w:lang w:eastAsia="en-US"/>
              </w:rPr>
              <w:t>лавы администрации от 13.01.2021</w:t>
            </w:r>
            <w:r>
              <w:rPr>
                <w:color w:val="000000"/>
                <w:lang w:eastAsia="en-US"/>
              </w:rPr>
              <w:t xml:space="preserve"> № 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9F" w:rsidRDefault="00F85F9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администрации</w:t>
            </w:r>
          </w:p>
        </w:tc>
      </w:tr>
    </w:tbl>
    <w:p w:rsidR="00F85F9F" w:rsidRDefault="00F85F9F" w:rsidP="00F85F9F">
      <w:pPr>
        <w:sectPr w:rsidR="00F85F9F">
          <w:pgSz w:w="16838" w:h="11906" w:orient="landscape"/>
          <w:pgMar w:top="10" w:right="1134" w:bottom="1276" w:left="1134" w:header="709" w:footer="709" w:gutter="0"/>
          <w:cols w:space="720"/>
        </w:sectPr>
      </w:pPr>
    </w:p>
    <w:p w:rsidR="00F5193F" w:rsidRDefault="00F5193F"/>
    <w:sectPr w:rsidR="00F5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C4268"/>
    <w:multiLevelType w:val="hybridMultilevel"/>
    <w:tmpl w:val="09A43394"/>
    <w:lvl w:ilvl="0" w:tplc="83EC6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9F"/>
    <w:rsid w:val="00F5193F"/>
    <w:rsid w:val="00F8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7154"/>
  <w15:chartTrackingRefBased/>
  <w15:docId w15:val="{98E35400-E3B3-46C2-8FC3-24171D33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F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5F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2021-01-13T05:07:00Z</cp:lastPrinted>
  <dcterms:created xsi:type="dcterms:W3CDTF">2021-01-13T05:01:00Z</dcterms:created>
  <dcterms:modified xsi:type="dcterms:W3CDTF">2021-01-13T05:09:00Z</dcterms:modified>
</cp:coreProperties>
</file>