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B74" w:rsidRPr="00156B74" w:rsidRDefault="00156B74" w:rsidP="00156B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6B7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3D35F37" wp14:editId="6EF8A442">
            <wp:extent cx="419100" cy="457200"/>
            <wp:effectExtent l="0" t="0" r="0" b="0"/>
            <wp:docPr id="2" name="Рисунок 2" descr="Торковичи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орковичи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B74" w:rsidRPr="00156B74" w:rsidRDefault="00156B74" w:rsidP="00156B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56B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ЛЕНИНГРАДСКАЯ ОБЛАСТЬ</w:t>
      </w:r>
    </w:p>
    <w:p w:rsidR="00156B74" w:rsidRPr="00156B74" w:rsidRDefault="00156B74" w:rsidP="00156B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56B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ЛУЖСКИЙ МУНИЦИПАЛЬНЫЙ РАЙОН</w:t>
      </w:r>
    </w:p>
    <w:p w:rsidR="00156B74" w:rsidRPr="00156B74" w:rsidRDefault="00156B74" w:rsidP="00156B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56B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 ТОРКОВИЧСКОГО СЕЛЬСКОГО ПОСЕЛЕНИЯ</w:t>
      </w:r>
    </w:p>
    <w:p w:rsidR="00156B74" w:rsidRPr="00156B74" w:rsidRDefault="00156B74" w:rsidP="00156B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B74" w:rsidRDefault="004F7304" w:rsidP="004F73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4F7304" w:rsidRDefault="004F7304" w:rsidP="004F73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7304" w:rsidRPr="00156B74" w:rsidRDefault="004F7304" w:rsidP="004F73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 апреля 2021 года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№ 37</w:t>
      </w:r>
    </w:p>
    <w:p w:rsidR="00156B74" w:rsidRDefault="00156B74" w:rsidP="00156B74">
      <w:pPr>
        <w:shd w:val="clear" w:color="auto" w:fill="FFFFFF"/>
        <w:rPr>
          <w:rFonts w:ascii="Times New Roman" w:eastAsia="Calibri" w:hAnsi="Times New Roman" w:cs="Times New Roman"/>
          <w:b/>
          <w:sz w:val="26"/>
          <w:szCs w:val="26"/>
        </w:rPr>
      </w:pPr>
    </w:p>
    <w:p w:rsidR="00156B74" w:rsidRPr="00156B74" w:rsidRDefault="00156B74" w:rsidP="00156B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6B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Порядка проведения оценки </w:t>
      </w:r>
    </w:p>
    <w:p w:rsidR="00156B74" w:rsidRPr="00156B74" w:rsidRDefault="00156B74" w:rsidP="00156B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6B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технического состояния</w:t>
      </w:r>
      <w:r w:rsidRPr="00156B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56B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автомобильных дорог </w:t>
      </w:r>
    </w:p>
    <w:p w:rsidR="00156B74" w:rsidRPr="00156B74" w:rsidRDefault="00156B74" w:rsidP="00156B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6B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общего пользования местного значения и </w:t>
      </w:r>
    </w:p>
    <w:p w:rsidR="00156B74" w:rsidRPr="00156B74" w:rsidRDefault="00156B74" w:rsidP="00156B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6B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создании комиссии по оценке технического </w:t>
      </w:r>
    </w:p>
    <w:p w:rsidR="00156B74" w:rsidRPr="00156B74" w:rsidRDefault="00156B74" w:rsidP="00156B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6B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состояния автомобильных дорог общего </w:t>
      </w:r>
    </w:p>
    <w:p w:rsidR="00156B74" w:rsidRPr="00156B74" w:rsidRDefault="00156B74" w:rsidP="00156B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6B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пользования местного значения, расположенных </w:t>
      </w:r>
    </w:p>
    <w:p w:rsidR="00156B74" w:rsidRPr="00156B74" w:rsidRDefault="00156B74" w:rsidP="00156B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6B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территории </w:t>
      </w:r>
      <w:proofErr w:type="spellStart"/>
      <w:r w:rsidRPr="00156B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Торковичского</w:t>
      </w:r>
      <w:proofErr w:type="spellEnd"/>
      <w:r w:rsidRPr="00156B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156B74" w:rsidRDefault="00156B74" w:rsidP="00156B7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6B74" w:rsidRDefault="00156B74" w:rsidP="00156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5 статьи 14  Федерального закона от 06.10.2003 № 131-ФЗ  "Об общих принципах организации местного самоуправления в Российской Федерации", частью 4 статьи 17 Федерального  закона   от 08.11.2007 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со статьей 2 Федерального закона Российской Федерации от 10.12.1995 № 196-ФЗ «О безопасности дорожного движения», Приказом Минтранса России от 07.08.2020 № 288 «О порядке проведения оценки технического состояния автомобильных дорог»</w:t>
      </w:r>
    </w:p>
    <w:p w:rsidR="00156B74" w:rsidRDefault="00156B74" w:rsidP="00156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B74" w:rsidRPr="00156B74" w:rsidRDefault="00156B74" w:rsidP="00156B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6B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156B74" w:rsidRDefault="00156B74" w:rsidP="00A914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1.Утвердить Порядок проведения оценки технического состояния автомобильных дорог общего пользования местного значения, расположенных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Торковичского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согласно Приложению №1 к настоящему постановлению. </w:t>
      </w:r>
    </w:p>
    <w:p w:rsidR="00156B74" w:rsidRDefault="00156B74" w:rsidP="00A914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Утвердить состав комиссии по оценке технического состояния автомобильных дорог общего пользования местного значения, расположенных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Торковичского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согласно Приложению № 2 к настоящему постановлению.</w:t>
      </w:r>
    </w:p>
    <w:p w:rsidR="00156B74" w:rsidRDefault="00156B74" w:rsidP="00A9143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Утвердить Положение о комиссии по оценке технического состояния автомобильных дорог общего пользования местного значения, расположенных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Торковичского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, согласно Приложению № 3 к настоящему постановлению.</w:t>
      </w:r>
    </w:p>
    <w:p w:rsidR="00156B74" w:rsidRDefault="00156B74" w:rsidP="00A9143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914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4. Настоящее постановление подлежит обнародованию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56B74" w:rsidRDefault="00156B74" w:rsidP="00A91436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="00A9143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5. Контроль за выполнением настоящего постановления оставляю за собой.</w:t>
      </w:r>
    </w:p>
    <w:p w:rsidR="00156B74" w:rsidRDefault="00156B74" w:rsidP="00A91436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="00A9143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6.  Настоящее постановление вступает в силу после его официального обнародования.</w:t>
      </w:r>
    </w:p>
    <w:p w:rsidR="00156B74" w:rsidRDefault="00156B74" w:rsidP="00156B74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56B74" w:rsidRDefault="00156B74" w:rsidP="00156B74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56B74" w:rsidRPr="00156B74" w:rsidRDefault="00156B74" w:rsidP="00156B74">
      <w:pPr>
        <w:pStyle w:val="a4"/>
        <w:rPr>
          <w:rFonts w:ascii="Times New Roman" w:hAnsi="Times New Roman" w:cs="Times New Roman"/>
          <w:sz w:val="24"/>
          <w:szCs w:val="24"/>
        </w:rPr>
      </w:pPr>
      <w:r w:rsidRPr="00156B74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156B74" w:rsidRPr="00A91436" w:rsidRDefault="00156B74" w:rsidP="00A91436">
      <w:pPr>
        <w:pStyle w:val="a4"/>
        <w:rPr>
          <w:sz w:val="26"/>
          <w:szCs w:val="26"/>
          <w:lang w:eastAsia="en-US"/>
        </w:rPr>
      </w:pPr>
      <w:proofErr w:type="spellStart"/>
      <w:r w:rsidRPr="00156B74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Pr="00156B7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56B74">
        <w:rPr>
          <w:rFonts w:ascii="Times New Roman" w:hAnsi="Times New Roman" w:cs="Times New Roman"/>
          <w:sz w:val="24"/>
          <w:szCs w:val="24"/>
        </w:rPr>
        <w:tab/>
      </w:r>
      <w:r w:rsidRPr="00156B74">
        <w:rPr>
          <w:rFonts w:ascii="Times New Roman" w:hAnsi="Times New Roman" w:cs="Times New Roman"/>
          <w:sz w:val="24"/>
          <w:szCs w:val="24"/>
        </w:rPr>
        <w:tab/>
      </w:r>
      <w:r w:rsidRPr="00156B74">
        <w:rPr>
          <w:rFonts w:ascii="Times New Roman" w:hAnsi="Times New Roman" w:cs="Times New Roman"/>
          <w:sz w:val="24"/>
          <w:szCs w:val="24"/>
        </w:rPr>
        <w:tab/>
      </w:r>
      <w:r w:rsidRPr="00156B74">
        <w:rPr>
          <w:rFonts w:ascii="Times New Roman" w:hAnsi="Times New Roman" w:cs="Times New Roman"/>
          <w:sz w:val="24"/>
          <w:szCs w:val="24"/>
        </w:rPr>
        <w:tab/>
        <w:t>Иванова Е.В.</w:t>
      </w:r>
    </w:p>
    <w:p w:rsidR="00156B74" w:rsidRDefault="00156B74" w:rsidP="00156B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B0D" w:rsidRDefault="00E83B0D" w:rsidP="00156B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B0D" w:rsidRDefault="00E83B0D" w:rsidP="00156B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B0D" w:rsidRDefault="00E83B0D" w:rsidP="00156B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B0D" w:rsidRDefault="00E83B0D" w:rsidP="00156B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B74" w:rsidRDefault="00156B74" w:rsidP="00156B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156B74" w:rsidRDefault="00156B74" w:rsidP="00156B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главы</w:t>
      </w:r>
    </w:p>
    <w:p w:rsidR="00156B74" w:rsidRDefault="00156B74" w:rsidP="00156B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Торковичского</w:t>
      </w:r>
      <w:proofErr w:type="spellEnd"/>
    </w:p>
    <w:p w:rsidR="00156B74" w:rsidRDefault="00156B74" w:rsidP="00156B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156B74" w:rsidRDefault="00156B74" w:rsidP="00156B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</w:t>
      </w:r>
      <w:r w:rsidR="004F7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            от </w:t>
      </w:r>
      <w:proofErr w:type="gramStart"/>
      <w:r w:rsidR="004F7304">
        <w:rPr>
          <w:rFonts w:ascii="Times New Roman" w:eastAsia="Times New Roman" w:hAnsi="Times New Roman" w:cs="Times New Roman"/>
          <w:sz w:val="24"/>
          <w:szCs w:val="24"/>
          <w:lang w:eastAsia="ru-RU"/>
        </w:rPr>
        <w:t>« 20</w:t>
      </w:r>
      <w:proofErr w:type="gramEnd"/>
      <w:r w:rsidR="004F7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апреля 2021 № 37</w:t>
      </w:r>
    </w:p>
    <w:p w:rsidR="00156B74" w:rsidRDefault="00156B74" w:rsidP="00156B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B74" w:rsidRDefault="00156B74" w:rsidP="00156B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B74" w:rsidRDefault="00156B74" w:rsidP="00156B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проведения оценки технического состояния</w:t>
      </w:r>
    </w:p>
    <w:p w:rsidR="00156B74" w:rsidRDefault="00156B74" w:rsidP="00156B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автомобильных дорог общего пользования местного значения, расположенных на территории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Торковичского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156B74" w:rsidRDefault="00156B74" w:rsidP="00156B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6B74" w:rsidRDefault="00156B74" w:rsidP="00156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Порядок проведения оценки технического состояния автомобильных дорог (далее – Порядок) устанавливает правила определения соответствия транспортно-эксплуатационных характеристик автомобильных дорог  общего пользования местного значения, расположенных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Торковичского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Лужского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 (далее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Торковичское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СП), требованиям технических регламентов, а также иным нормативным актам в соответствии с требованиями законодательства Российской Федерации в сфере технического регулирования. </w:t>
      </w:r>
    </w:p>
    <w:p w:rsidR="00156B74" w:rsidRDefault="00156B74" w:rsidP="00156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B74" w:rsidRDefault="00156B74" w:rsidP="00156B74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Для целей настоящего Порядка: </w:t>
      </w:r>
    </w:p>
    <w:p w:rsidR="00156B74" w:rsidRDefault="00156B74" w:rsidP="00156B74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оценкой технического состояния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автомобильной дороги общего пользования местного значения, расположенных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Торковичского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СП, понимается установление соответствия транспортно-эксплуатационных характеристик автомобильной дороги, полученных на основании данных ее диагностики, требованиям технических регламентов, а также иным нормативным документам в соответствии с требованиями законодательства Российской Федерации в сфере технического регулирования; </w:t>
      </w:r>
    </w:p>
    <w:p w:rsidR="00156B74" w:rsidRDefault="00156B74" w:rsidP="00156B74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диагностикой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автомобильной дороги общего пользования местного значения понимается комплекс работ по обследованию, сбору и анализу информации о параметрах, характеристиках и условиях функционирования автомобильной дороги, о наличии повреждений ее элементов и причин их появления, о характеристиках транспортных потоков; </w:t>
      </w:r>
    </w:p>
    <w:p w:rsidR="00156B74" w:rsidRDefault="00156B74" w:rsidP="00156B74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транспортно-эксплуатационными характеристиками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автомобильной дороги понимается комплекс характеристик технического уровня автомобильной дороги и ее эксплуатационного состояния, обеспечивающий требуемые потребительские свойства автомобильной дороги; </w:t>
      </w:r>
    </w:p>
    <w:p w:rsidR="00156B74" w:rsidRDefault="00156B74" w:rsidP="00156B74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техническим уровнем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автомобильной дороги понимается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дороги; </w:t>
      </w:r>
    </w:p>
    <w:p w:rsidR="00156B74" w:rsidRDefault="00156B74" w:rsidP="00156B74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эксплуатационным состоянием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автомобильной дороги понимается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дороги; </w:t>
      </w:r>
    </w:p>
    <w:p w:rsidR="00156B74" w:rsidRDefault="00156B74" w:rsidP="00156B74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потребительскими свойствами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автомобильной дороги понимается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среду. </w:t>
      </w:r>
    </w:p>
    <w:p w:rsidR="00156B74" w:rsidRDefault="00156B74" w:rsidP="00156B74">
      <w:pPr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 основным постоянным параметрам и характеристикам автомобильной дороги, определяющим ее технический уровень, относятся: </w:t>
      </w:r>
    </w:p>
    <w:p w:rsidR="00156B74" w:rsidRDefault="00156B74" w:rsidP="00156B74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ширина проезжей части и земляного полотна; </w:t>
      </w:r>
    </w:p>
    <w:p w:rsidR="00156B74" w:rsidRDefault="00156B74" w:rsidP="00156B74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габарит приближения; </w:t>
      </w:r>
    </w:p>
    <w:p w:rsidR="00156B74" w:rsidRDefault="00156B74" w:rsidP="00156B74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длины прямых, число углов поворотов в плане трассы и величины их радиусов; </w:t>
      </w:r>
    </w:p>
    <w:p w:rsidR="00156B74" w:rsidRDefault="00156B74" w:rsidP="00156B74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протяженность подъемов и спусков; </w:t>
      </w:r>
    </w:p>
    <w:p w:rsidR="00156B74" w:rsidRDefault="00156B74" w:rsidP="00156B74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продольный и поперечный уклоны; </w:t>
      </w:r>
    </w:p>
    <w:p w:rsidR="00156B74" w:rsidRDefault="00156B74" w:rsidP="00156B74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высота насыпи и глубина выемки; </w:t>
      </w:r>
    </w:p>
    <w:p w:rsidR="00156B74" w:rsidRDefault="00156B74" w:rsidP="00156B74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габариты искусственных дорожных сооружений; </w:t>
      </w:r>
    </w:p>
    <w:p w:rsidR="00156B74" w:rsidRDefault="00156B74" w:rsidP="00156B74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наличие элементов водоотвода; </w:t>
      </w:r>
    </w:p>
    <w:p w:rsidR="00156B74" w:rsidRDefault="00156B74" w:rsidP="00156B74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наличие элементов обустройства дороги и технических средств организации дорожного движения. </w:t>
      </w:r>
    </w:p>
    <w:p w:rsidR="00156B74" w:rsidRDefault="00156B74" w:rsidP="00156B74">
      <w:pPr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 основным переменным параметрам и характеристикам автомобильной дороги, определяющим ее эксплуатационное состояние, относятся: </w:t>
      </w:r>
    </w:p>
    <w:p w:rsidR="00156B74" w:rsidRDefault="00156B74" w:rsidP="00156B74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продольная ровность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колейность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дорожного покрытия; </w:t>
      </w:r>
    </w:p>
    <w:p w:rsidR="00156B74" w:rsidRDefault="00156B74" w:rsidP="00156B74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сцепные свойства дорожного покрытия и состояние обочин; </w:t>
      </w:r>
    </w:p>
    <w:p w:rsidR="00156B74" w:rsidRDefault="00156B74" w:rsidP="00156B74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прочность дорожной одежды; </w:t>
      </w:r>
    </w:p>
    <w:p w:rsidR="00156B74" w:rsidRDefault="00156B74" w:rsidP="00156B74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грузоподъемность искусственных дорожных сооружений; </w:t>
      </w:r>
    </w:p>
    <w:p w:rsidR="00156B74" w:rsidRDefault="00156B74" w:rsidP="00156B74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движения. </w:t>
      </w:r>
    </w:p>
    <w:p w:rsidR="00156B74" w:rsidRDefault="00156B74" w:rsidP="00156B74">
      <w:pPr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 основным показателям потребительских свойств автомобильной дороги, относятся: </w:t>
      </w:r>
    </w:p>
    <w:p w:rsidR="00156B74" w:rsidRDefault="00156B74" w:rsidP="00156B74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средняя скорость движения транспортного потока; </w:t>
      </w:r>
    </w:p>
    <w:p w:rsidR="00156B74" w:rsidRDefault="00156B74" w:rsidP="00156B74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безопасность и удобство движения транспортного потока; </w:t>
      </w:r>
    </w:p>
    <w:p w:rsidR="00156B74" w:rsidRDefault="00156B74" w:rsidP="00156B74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пропускная способность и уровень загрузки автомобильной дороги движением; </w:t>
      </w:r>
    </w:p>
    <w:p w:rsidR="00156B74" w:rsidRDefault="00156B74" w:rsidP="00156B74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среднегодовая суточная интенсивность движения и состав транспортного потока; </w:t>
      </w:r>
    </w:p>
    <w:p w:rsidR="00156B74" w:rsidRDefault="00156B74" w:rsidP="00156B74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способность дороги пропускать транспортные средства с допустимыми для движения осевыми нагрузками, общей массой и габаритами; </w:t>
      </w:r>
    </w:p>
    <w:p w:rsidR="00156B74" w:rsidRDefault="00156B74" w:rsidP="00156B74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степень воздействия дороги на окружающую среду. </w:t>
      </w:r>
    </w:p>
    <w:p w:rsidR="00156B74" w:rsidRDefault="00156B74" w:rsidP="00156B74">
      <w:pPr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Оценка технического состояния автомо</w:t>
      </w:r>
      <w:r w:rsidR="00B3307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бильных дорог местного значения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в отношении автомобильных дорог общего пользования местного значения администрацией </w:t>
      </w:r>
      <w:proofErr w:type="spellStart"/>
      <w:r w:rsidR="00B3307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Торковичского</w:t>
      </w:r>
      <w:proofErr w:type="spellEnd"/>
      <w:r w:rsidR="00B33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уполномоченной ею организацией.</w:t>
      </w:r>
    </w:p>
    <w:p w:rsidR="00156B74" w:rsidRDefault="00156B74" w:rsidP="00156B74">
      <w:pPr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Для проведения работ по диагностике и оценке технического состояния автомобильных дорог</w:t>
      </w:r>
      <w:r w:rsidR="00B33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пользования местного значения, расположенных на </w:t>
      </w:r>
      <w:r w:rsidR="00B33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</w:t>
      </w:r>
      <w:proofErr w:type="spellStart"/>
      <w:r w:rsidR="00B3307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Торковичского</w:t>
      </w:r>
      <w:proofErr w:type="spellEnd"/>
      <w:r w:rsidR="00B33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могут привлекаться организации, имеющие необходимые приборы, оборудование, передвижные лаборатории и квалифицированный персонал, на основе конкурсов (аукционов), проводимых в соответствии с законодательством Российской Федерации. </w:t>
      </w:r>
    </w:p>
    <w:p w:rsidR="00156B74" w:rsidRDefault="00156B74" w:rsidP="00156B74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Диагностика автомобильных дорог общег</w:t>
      </w:r>
      <w:r w:rsidR="00B3307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пользования местного значения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в соответствии с требованиями законодательства Российской Федерации в сфере технического регулирования. Виды диагностики автомобильных дорог приведены в Приложении к настоящему Порядку. </w:t>
      </w:r>
    </w:p>
    <w:p w:rsidR="00156B74" w:rsidRDefault="00156B74" w:rsidP="00156B74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диагностики автомобильных дорог должно использоваться измерительное оборудование приборы, передвижные лаборатории, имеющее свидетельство о поверке, утвержденное в установленном порядке. Данное оборудование должно быть включено в Государственный реестр средств измерений, либо должно быть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метрологически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аттестованным. </w:t>
      </w:r>
    </w:p>
    <w:p w:rsidR="00156B74" w:rsidRDefault="00156B74" w:rsidP="00156B74">
      <w:pPr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9. Результаты оценки технического состояния автомобильной дороги используются для: </w:t>
      </w:r>
    </w:p>
    <w:p w:rsidR="00156B74" w:rsidRDefault="00156B74" w:rsidP="00156B74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формирования и обновления автоматизированного банка дорожных и мостовых данных; </w:t>
      </w:r>
    </w:p>
    <w:p w:rsidR="00156B74" w:rsidRDefault="00156B74" w:rsidP="00156B74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заполнения форм государственной статистической отчетности; </w:t>
      </w:r>
    </w:p>
    <w:p w:rsidR="00156B74" w:rsidRDefault="00156B74" w:rsidP="00156B74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оценки потребности в работах по реконструкции, капитальному ремонту, ремонту и содержанию автомобильных дорог; </w:t>
      </w:r>
    </w:p>
    <w:p w:rsidR="00156B74" w:rsidRDefault="00156B74" w:rsidP="00156B74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ежегодного и среднесрочного планирования работ по реконструкции, капитальному ремонту, ремонту и содержанию автомобильных дорог; </w:t>
      </w:r>
    </w:p>
    <w:p w:rsidR="00156B74" w:rsidRDefault="00156B74" w:rsidP="00156B74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разработки обоснований по реконструкции, капитальному ремонту, ремонту и содержан</w:t>
      </w:r>
      <w:r w:rsidR="009D2D92">
        <w:rPr>
          <w:rFonts w:ascii="Times New Roman" w:eastAsia="Times New Roman" w:hAnsi="Times New Roman" w:cs="Times New Roman"/>
          <w:sz w:val="24"/>
          <w:szCs w:val="24"/>
          <w:lang w:eastAsia="ru-RU"/>
        </w:rPr>
        <w:t>ию автомобильных дорог,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развитию дорожной сети с выбором приоритетных объектов; </w:t>
      </w:r>
    </w:p>
    <w:p w:rsidR="00156B74" w:rsidRDefault="00156B74" w:rsidP="00156B74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разработки программ по повышению безопасности дорожного движения; </w:t>
      </w:r>
    </w:p>
    <w:p w:rsidR="00156B74" w:rsidRDefault="009D2D92" w:rsidP="00156B74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56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определения возможности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 транспортного средства,</w:t>
      </w:r>
      <w:r w:rsidR="00156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осуществляющего перевозки тяжеловесных и (или) крупногабаритных грузов, по автомобильной дороге; </w:t>
      </w:r>
    </w:p>
    <w:p w:rsidR="00156B74" w:rsidRDefault="00156B74" w:rsidP="00156B74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организации временного ограничения или прекращения движения транспортных средств по автомобильным дорогам; </w:t>
      </w:r>
    </w:p>
    <w:p w:rsidR="00156B74" w:rsidRDefault="00156B74" w:rsidP="00156B74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оценки эффективности использования новых технологий, материалов, машин и механизмов при реконструкции, капитальном ремонте, ремонте и содержании автомобильных дорог; </w:t>
      </w:r>
    </w:p>
    <w:p w:rsidR="00156B74" w:rsidRDefault="009D2D92" w:rsidP="00156B74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формирования муниципального</w:t>
      </w:r>
      <w:r w:rsidR="00156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реестра автомобильных дорог местного значения; </w:t>
      </w:r>
    </w:p>
    <w:p w:rsidR="00156B74" w:rsidRDefault="00156B74" w:rsidP="00156B74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иных целей, предусмотренных законодательством Российской Федерации, </w:t>
      </w:r>
    </w:p>
    <w:p w:rsidR="00156B74" w:rsidRDefault="00156B74" w:rsidP="00156B74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 правовыми актами адм</w:t>
      </w:r>
      <w:r w:rsidR="009D2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инистрации </w:t>
      </w:r>
      <w:proofErr w:type="spellStart"/>
      <w:r w:rsidR="009D2D9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Торковичского</w:t>
      </w:r>
      <w:proofErr w:type="spellEnd"/>
      <w:r w:rsidR="009D2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6B74" w:rsidRDefault="00156B74" w:rsidP="00156B74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56B74" w:rsidRDefault="00156B74" w:rsidP="00156B74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B74" w:rsidRDefault="00156B74" w:rsidP="00156B74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B74" w:rsidRDefault="00156B74" w:rsidP="00156B74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B74" w:rsidRDefault="00156B74" w:rsidP="00156B74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B74" w:rsidRDefault="00156B74" w:rsidP="00156B74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B74" w:rsidRDefault="00156B74" w:rsidP="00156B74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B74" w:rsidRDefault="00156B74" w:rsidP="00156B74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B74" w:rsidRDefault="00156B74" w:rsidP="00156B74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B74" w:rsidRDefault="00156B74" w:rsidP="00156B74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B74" w:rsidRDefault="00156B74" w:rsidP="009D2D92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304" w:rsidRDefault="004F7304" w:rsidP="009D2D92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304" w:rsidRDefault="004F7304" w:rsidP="009D2D92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B74" w:rsidRDefault="00156B74" w:rsidP="00156B74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B74" w:rsidRDefault="00156B74" w:rsidP="00156B74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B0D" w:rsidRDefault="00E83B0D" w:rsidP="00156B74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B0D" w:rsidRDefault="00E83B0D" w:rsidP="00156B74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B0D" w:rsidRDefault="00E83B0D" w:rsidP="00156B74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B0D" w:rsidRDefault="00E83B0D" w:rsidP="00156B74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B0D" w:rsidRDefault="00E83B0D" w:rsidP="00156B74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B0D" w:rsidRDefault="00E83B0D" w:rsidP="00156B74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B0D" w:rsidRDefault="00E83B0D" w:rsidP="00156B74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B0D" w:rsidRDefault="00E83B0D" w:rsidP="00156B74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B74" w:rsidRDefault="00156B74" w:rsidP="00156B74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156B74" w:rsidRDefault="00156B74" w:rsidP="00156B74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проведения оценки технического состояния </w:t>
      </w:r>
    </w:p>
    <w:p w:rsidR="00156B74" w:rsidRDefault="00156B74" w:rsidP="00156B74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автомобильных дорог общего пользования местного значения </w:t>
      </w:r>
    </w:p>
    <w:p w:rsidR="00156B74" w:rsidRDefault="009D2D92" w:rsidP="00156B74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Торковичского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156B74" w:rsidRDefault="00156B74" w:rsidP="00156B74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6B74" w:rsidRDefault="00156B74" w:rsidP="00156B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диагностики автомобильных дорог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бщего пользования местного значения, расположенных на территории </w:t>
      </w:r>
      <w:proofErr w:type="spellStart"/>
      <w:r w:rsidR="009D2D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Торковичского</w:t>
      </w:r>
      <w:proofErr w:type="spellEnd"/>
      <w:r w:rsidR="009D2D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"/>
        <w:gridCol w:w="2402"/>
        <w:gridCol w:w="2893"/>
        <w:gridCol w:w="3374"/>
      </w:tblGrid>
      <w:tr w:rsidR="00156B74" w:rsidTr="00156B74">
        <w:trPr>
          <w:trHeight w:val="780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56B74" w:rsidRDefault="00156B7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156B74" w:rsidRDefault="00156B7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56B74" w:rsidRDefault="00156B74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диагностики</w:t>
            </w:r>
          </w:p>
        </w:tc>
        <w:tc>
          <w:tcPr>
            <w:tcW w:w="2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56B74" w:rsidRDefault="00156B74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 работ</w:t>
            </w:r>
          </w:p>
        </w:tc>
        <w:tc>
          <w:tcPr>
            <w:tcW w:w="3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6B74" w:rsidRDefault="0015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Периодичность</w:t>
            </w:r>
          </w:p>
          <w:p w:rsidR="00156B74" w:rsidRDefault="0015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проведения</w:t>
            </w:r>
          </w:p>
          <w:p w:rsidR="00156B74" w:rsidRDefault="0015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диагностики</w:t>
            </w:r>
          </w:p>
        </w:tc>
      </w:tr>
      <w:tr w:rsidR="00156B74" w:rsidTr="00156B74">
        <w:trPr>
          <w:trHeight w:val="172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156B74" w:rsidRDefault="00156B74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156B74" w:rsidRDefault="00156B74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диагностика</w:t>
            </w:r>
          </w:p>
        </w:tc>
        <w:tc>
          <w:tcPr>
            <w:tcW w:w="29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56B74" w:rsidRDefault="00156B74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Инструментальное и визуальное обследование по параметрам, влияющим на транспортно-эксплуатационные характеристики автомобильных дорог </w:t>
            </w:r>
          </w:p>
        </w:tc>
        <w:tc>
          <w:tcPr>
            <w:tcW w:w="3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6B74" w:rsidRDefault="00156B74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 5 лет</w:t>
            </w:r>
          </w:p>
        </w:tc>
      </w:tr>
      <w:tr w:rsidR="00156B74" w:rsidTr="00156B74"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156B74" w:rsidRDefault="00156B74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156B74" w:rsidRDefault="00156B74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Повторная диагностика</w:t>
            </w:r>
          </w:p>
        </w:tc>
        <w:tc>
          <w:tcPr>
            <w:tcW w:w="29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56B74" w:rsidRDefault="00156B74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Инструментальное и визуальное обследование с выборочным количеством параметров, влияющих на транспортно-эксплуатационные характеристики автомобильных дорог </w:t>
            </w:r>
          </w:p>
        </w:tc>
        <w:tc>
          <w:tcPr>
            <w:tcW w:w="3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6B74" w:rsidRDefault="00156B74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год</w:t>
            </w:r>
          </w:p>
        </w:tc>
      </w:tr>
      <w:tr w:rsidR="00156B74" w:rsidTr="00156B74">
        <w:trPr>
          <w:trHeight w:val="2007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156B74" w:rsidRDefault="00156B74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156B74" w:rsidRDefault="00156B74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Приемочная диагностика</w:t>
            </w:r>
          </w:p>
        </w:tc>
        <w:tc>
          <w:tcPr>
            <w:tcW w:w="29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56B74" w:rsidRDefault="00156B74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Инструментальное и визуальное обследование по параметрам, влияющим на транспортно-эксплуатационные характеристики автомобильных дорог </w:t>
            </w:r>
          </w:p>
        </w:tc>
        <w:tc>
          <w:tcPr>
            <w:tcW w:w="3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6B74" w:rsidRDefault="00156B74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вводе автомобильной дороги (участков дороги) в эксплуатацию после строительства, реконструкции или капитального ремонта</w:t>
            </w:r>
          </w:p>
        </w:tc>
      </w:tr>
      <w:tr w:rsidR="00156B74" w:rsidTr="00156B74">
        <w:trPr>
          <w:trHeight w:val="2475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156B74" w:rsidRDefault="00156B74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156B74" w:rsidRDefault="00156B74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Специализированная диагностика</w:t>
            </w:r>
          </w:p>
        </w:tc>
        <w:tc>
          <w:tcPr>
            <w:tcW w:w="29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156B74" w:rsidRDefault="00156B74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Детальное инструментальное и визуальное обследование автомобильных дорог или участков автомобильных дорог по заданному числу параметров с использованием элементов изыскательских работ </w:t>
            </w:r>
          </w:p>
        </w:tc>
        <w:tc>
          <w:tcPr>
            <w:tcW w:w="3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6B74" w:rsidRDefault="00156B74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определении возможности движения транспортного средства, осуществляющего перевозки тяжеловесных и (или) крупногабаритных грузов по автомобильной дороге, а также в иных случаях, когда необходимо выявление причин снижения параметров и характеристик элементов автомобильных дорог</w:t>
            </w:r>
          </w:p>
        </w:tc>
      </w:tr>
    </w:tbl>
    <w:p w:rsidR="00156B74" w:rsidRDefault="00156B74" w:rsidP="00156B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B74" w:rsidRDefault="00156B74" w:rsidP="009D2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D92" w:rsidRDefault="009D2D92" w:rsidP="009D2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B74" w:rsidRDefault="00156B74" w:rsidP="00156B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B74" w:rsidRDefault="00156B74" w:rsidP="00156B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304" w:rsidRDefault="004F7304" w:rsidP="00156B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B0D" w:rsidRDefault="00E83B0D" w:rsidP="00156B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B0D" w:rsidRDefault="00E83B0D" w:rsidP="00156B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B74" w:rsidRDefault="00156B74" w:rsidP="00156B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156B74" w:rsidRDefault="009D2D92" w:rsidP="00156B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главы</w:t>
      </w:r>
    </w:p>
    <w:p w:rsidR="009D2D92" w:rsidRDefault="009D2D92" w:rsidP="009D2D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Торковичского</w:t>
      </w:r>
      <w:proofErr w:type="spellEnd"/>
    </w:p>
    <w:p w:rsidR="009D2D92" w:rsidRDefault="009D2D92" w:rsidP="009D2D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156B74" w:rsidRDefault="00156B74" w:rsidP="00156B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</w:t>
      </w:r>
      <w:r w:rsidR="004F7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от </w:t>
      </w:r>
      <w:proofErr w:type="gramStart"/>
      <w:r w:rsidR="004F7304">
        <w:rPr>
          <w:rFonts w:ascii="Times New Roman" w:eastAsia="Times New Roman" w:hAnsi="Times New Roman" w:cs="Times New Roman"/>
          <w:sz w:val="24"/>
          <w:szCs w:val="24"/>
          <w:lang w:eastAsia="ru-RU"/>
        </w:rPr>
        <w:t>« 20</w:t>
      </w:r>
      <w:proofErr w:type="gramEnd"/>
      <w:r w:rsidR="004F7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апреля 2021 № 37</w:t>
      </w:r>
    </w:p>
    <w:p w:rsidR="00156B74" w:rsidRDefault="00156B74" w:rsidP="00156B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B74" w:rsidRDefault="00156B74" w:rsidP="00156B74">
      <w:pPr>
        <w:rPr>
          <w:rFonts w:ascii="Times New Roman" w:hAnsi="Times New Roman" w:cs="Times New Roman"/>
          <w:sz w:val="24"/>
          <w:szCs w:val="24"/>
        </w:rPr>
      </w:pPr>
    </w:p>
    <w:p w:rsidR="00156B74" w:rsidRDefault="00156B74" w:rsidP="00127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Состав комиссии по оценке технического состояния автомобильных дорог общего пользования местного значения, расположенных на территории </w:t>
      </w:r>
      <w:proofErr w:type="spellStart"/>
      <w:r w:rsidR="009D2D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Торковичского</w:t>
      </w:r>
      <w:proofErr w:type="spellEnd"/>
      <w:r w:rsidR="009D2D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156B74" w:rsidRDefault="00156B74" w:rsidP="00156B7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6B74" w:rsidRDefault="00156B74" w:rsidP="00156B74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493"/>
      </w:tblGrid>
      <w:tr w:rsidR="00156B74" w:rsidTr="00156B74">
        <w:trPr>
          <w:trHeight w:val="898"/>
        </w:trPr>
        <w:tc>
          <w:tcPr>
            <w:tcW w:w="3794" w:type="dxa"/>
            <w:hideMark/>
          </w:tcPr>
          <w:p w:rsidR="00156B74" w:rsidRDefault="00127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Иванова Елен</w:t>
            </w:r>
            <w:r w:rsidR="009D2D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 Валентиновна</w:t>
            </w:r>
          </w:p>
        </w:tc>
        <w:tc>
          <w:tcPr>
            <w:tcW w:w="5493" w:type="dxa"/>
            <w:hideMark/>
          </w:tcPr>
          <w:p w:rsidR="00156B74" w:rsidRDefault="00156B74" w:rsidP="009D2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глава </w:t>
            </w:r>
            <w:r w:rsidR="009D2D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="009D2D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Торковичского</w:t>
            </w:r>
            <w:proofErr w:type="spellEnd"/>
            <w:r w:rsidR="009D2D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</w:tbl>
    <w:p w:rsidR="009D2D92" w:rsidRDefault="009D2D92" w:rsidP="00156B74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Заместитель </w:t>
      </w:r>
    </w:p>
    <w:p w:rsidR="00156B74" w:rsidRDefault="009D2D92" w:rsidP="009D2D92">
      <w:pPr>
        <w:tabs>
          <w:tab w:val="center" w:pos="4677"/>
        </w:tabs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председателя комиссии: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493"/>
      </w:tblGrid>
      <w:tr w:rsidR="009D2D92" w:rsidTr="001E737C">
        <w:trPr>
          <w:trHeight w:val="898"/>
        </w:trPr>
        <w:tc>
          <w:tcPr>
            <w:tcW w:w="3794" w:type="dxa"/>
            <w:hideMark/>
          </w:tcPr>
          <w:p w:rsidR="009D2D92" w:rsidRDefault="009D2D92" w:rsidP="001E7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Ларионов Данила Валерьевич</w:t>
            </w:r>
          </w:p>
        </w:tc>
        <w:tc>
          <w:tcPr>
            <w:tcW w:w="5493" w:type="dxa"/>
            <w:hideMark/>
          </w:tcPr>
          <w:p w:rsidR="009D2D92" w:rsidRDefault="009D2D92" w:rsidP="001E7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Торковичского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</w:tbl>
    <w:p w:rsidR="009D2D92" w:rsidRDefault="009D2D92" w:rsidP="00156B74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6B74" w:rsidRDefault="00156B74" w:rsidP="00156B74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493"/>
      </w:tblGrid>
      <w:tr w:rsidR="00156B74" w:rsidTr="00156B74">
        <w:trPr>
          <w:trHeight w:val="1124"/>
        </w:trPr>
        <w:tc>
          <w:tcPr>
            <w:tcW w:w="3794" w:type="dxa"/>
            <w:hideMark/>
          </w:tcPr>
          <w:p w:rsidR="00156B74" w:rsidRDefault="00127841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Юденкова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Елена Алексеевна</w:t>
            </w:r>
          </w:p>
        </w:tc>
        <w:tc>
          <w:tcPr>
            <w:tcW w:w="5493" w:type="dxa"/>
            <w:hideMark/>
          </w:tcPr>
          <w:p w:rsidR="00156B74" w:rsidRDefault="00127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ведущий </w:t>
            </w:r>
            <w:r w:rsidR="00156B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 администрации</w:t>
            </w:r>
          </w:p>
        </w:tc>
      </w:tr>
    </w:tbl>
    <w:p w:rsidR="00156B74" w:rsidRDefault="00156B74" w:rsidP="00156B74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6B74" w:rsidRDefault="00156B74" w:rsidP="00156B74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11"/>
        <w:gridCol w:w="5176"/>
      </w:tblGrid>
      <w:tr w:rsidR="00156B74" w:rsidTr="00127841">
        <w:trPr>
          <w:trHeight w:val="1124"/>
        </w:trPr>
        <w:tc>
          <w:tcPr>
            <w:tcW w:w="4111" w:type="dxa"/>
            <w:hideMark/>
          </w:tcPr>
          <w:p w:rsidR="00156B74" w:rsidRDefault="00127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Иванов Алексей Борисович</w:t>
            </w:r>
          </w:p>
        </w:tc>
        <w:tc>
          <w:tcPr>
            <w:tcW w:w="5176" w:type="dxa"/>
            <w:hideMark/>
          </w:tcPr>
          <w:p w:rsidR="00156B74" w:rsidRDefault="00156B74" w:rsidP="00127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депутат Совета</w:t>
            </w:r>
            <w:r w:rsidR="001278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депутатов </w:t>
            </w:r>
            <w:proofErr w:type="spellStart"/>
            <w:r w:rsidR="001278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Торковичского</w:t>
            </w:r>
            <w:proofErr w:type="spellEnd"/>
            <w:r w:rsidR="001278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156B74" w:rsidTr="00127841">
        <w:trPr>
          <w:trHeight w:val="1124"/>
        </w:trPr>
        <w:tc>
          <w:tcPr>
            <w:tcW w:w="4111" w:type="dxa"/>
          </w:tcPr>
          <w:p w:rsidR="00156B74" w:rsidRDefault="00127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Крестьянинов Сергей Александрович</w:t>
            </w:r>
          </w:p>
          <w:p w:rsidR="00156B74" w:rsidRDefault="00156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56B74" w:rsidRDefault="00156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27841" w:rsidRDefault="00127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56B74" w:rsidRDefault="00127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Хитрова Галина Викторовна</w:t>
            </w:r>
          </w:p>
        </w:tc>
        <w:tc>
          <w:tcPr>
            <w:tcW w:w="5176" w:type="dxa"/>
          </w:tcPr>
          <w:p w:rsidR="00156B74" w:rsidRDefault="00156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депутат Совета</w:t>
            </w:r>
            <w:r w:rsidR="001278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депутатов </w:t>
            </w:r>
            <w:proofErr w:type="spellStart"/>
            <w:r w:rsidR="001278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Торковичского</w:t>
            </w:r>
            <w:proofErr w:type="spellEnd"/>
            <w:r w:rsidR="001278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156B74" w:rsidRDefault="00156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56B74" w:rsidRDefault="00156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56B74" w:rsidRDefault="00156B74" w:rsidP="00127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депутат Совета</w:t>
            </w:r>
            <w:r w:rsidR="001278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депутатов </w:t>
            </w:r>
            <w:proofErr w:type="spellStart"/>
            <w:r w:rsidR="001278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Торковичского</w:t>
            </w:r>
            <w:proofErr w:type="spellEnd"/>
            <w:r w:rsidR="001278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</w:tbl>
    <w:p w:rsidR="00156B74" w:rsidRDefault="00156B74" w:rsidP="00156B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6B74" w:rsidRDefault="00156B74" w:rsidP="00156B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6B74" w:rsidRDefault="00156B74" w:rsidP="00127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B74" w:rsidRDefault="00156B74" w:rsidP="00156B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B74" w:rsidRDefault="00156B74" w:rsidP="00156B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B74" w:rsidRDefault="00156B74" w:rsidP="00156B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B0D" w:rsidRDefault="00E83B0D" w:rsidP="00156B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B0D" w:rsidRDefault="00E83B0D" w:rsidP="00156B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B74" w:rsidRDefault="00156B74" w:rsidP="00156B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156B74" w:rsidRDefault="00127841" w:rsidP="00156B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главы</w:t>
      </w:r>
    </w:p>
    <w:p w:rsidR="00127841" w:rsidRDefault="00127841" w:rsidP="00156B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Торковичского</w:t>
      </w:r>
      <w:proofErr w:type="spellEnd"/>
    </w:p>
    <w:p w:rsidR="00127841" w:rsidRDefault="00127841" w:rsidP="00156B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156B74" w:rsidRDefault="00156B74" w:rsidP="00156B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</w:t>
      </w:r>
      <w:r w:rsidR="00A91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от </w:t>
      </w:r>
      <w:proofErr w:type="gramStart"/>
      <w:r w:rsidR="00A91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r w:rsidR="004F730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proofErr w:type="gramEnd"/>
      <w:r w:rsidR="00127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7304">
        <w:rPr>
          <w:rFonts w:ascii="Times New Roman" w:eastAsia="Times New Roman" w:hAnsi="Times New Roman" w:cs="Times New Roman"/>
          <w:sz w:val="24"/>
          <w:szCs w:val="24"/>
          <w:lang w:eastAsia="ru-RU"/>
        </w:rPr>
        <w:t>» апреля 2021 № 37</w:t>
      </w:r>
    </w:p>
    <w:p w:rsidR="00156B74" w:rsidRDefault="00156B74" w:rsidP="00156B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B74" w:rsidRDefault="00156B74" w:rsidP="00156B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B74" w:rsidRDefault="00156B74" w:rsidP="00156B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B74" w:rsidRDefault="00156B74" w:rsidP="00156B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</w:t>
      </w:r>
    </w:p>
    <w:p w:rsidR="00156B74" w:rsidRDefault="00127841" w:rsidP="00156B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156B74">
        <w:rPr>
          <w:rFonts w:ascii="Times New Roman" w:hAnsi="Times New Roman"/>
          <w:b/>
          <w:sz w:val="24"/>
          <w:szCs w:val="24"/>
        </w:rPr>
        <w:t xml:space="preserve"> комиссии по оценке технического</w:t>
      </w:r>
    </w:p>
    <w:p w:rsidR="00156B74" w:rsidRDefault="00156B74" w:rsidP="00156B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состояния автомобильных дорог, расположенных на территории</w:t>
      </w:r>
    </w:p>
    <w:p w:rsidR="00156B74" w:rsidRDefault="00127841" w:rsidP="00156B7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Торковичского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156B74" w:rsidRDefault="00156B74" w:rsidP="00156B74">
      <w:pPr>
        <w:pStyle w:val="a5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156B74" w:rsidRDefault="00156B74" w:rsidP="00156B7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56B74" w:rsidRDefault="00156B74" w:rsidP="00156B7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1.1. Комиссия по оценке технического состояния автомобильных дорог общего пользования местного значения </w:t>
      </w:r>
      <w:proofErr w:type="spellStart"/>
      <w:r w:rsidR="0012784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Торковичского</w:t>
      </w:r>
      <w:proofErr w:type="spellEnd"/>
      <w:r w:rsidR="00127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(далее - Комиссия) является коллегиальным органом администрации </w:t>
      </w:r>
      <w:proofErr w:type="spellStart"/>
      <w:r w:rsidR="0012784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Торковичского</w:t>
      </w:r>
      <w:proofErr w:type="spellEnd"/>
      <w:r w:rsidR="00127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</w:t>
      </w:r>
      <w:r>
        <w:rPr>
          <w:rFonts w:ascii="Times New Roman" w:hAnsi="Times New Roman" w:cs="Times New Roman"/>
          <w:sz w:val="24"/>
          <w:szCs w:val="24"/>
        </w:rPr>
        <w:t>осуществляющим диагностику автомобильных дорог общего пользования м</w:t>
      </w:r>
      <w:r w:rsidR="00127841">
        <w:rPr>
          <w:rFonts w:ascii="Times New Roman" w:hAnsi="Times New Roman" w:cs="Times New Roman"/>
          <w:sz w:val="24"/>
          <w:szCs w:val="24"/>
        </w:rPr>
        <w:t>естного значения, расположенных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proofErr w:type="spellStart"/>
      <w:r w:rsidR="0012784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Торковичского</w:t>
      </w:r>
      <w:proofErr w:type="spellEnd"/>
      <w:r w:rsidR="00127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156B74" w:rsidRDefault="00156B74" w:rsidP="00156B7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1.2. В своей деятел</w:t>
      </w:r>
      <w:r w:rsidR="00127841">
        <w:rPr>
          <w:rFonts w:ascii="Times New Roman" w:hAnsi="Times New Roman" w:cs="Times New Roman"/>
          <w:sz w:val="24"/>
          <w:szCs w:val="24"/>
        </w:rPr>
        <w:t>ьности Комиссия руководствуется Федеральным законом от 08.11.2007</w:t>
      </w:r>
      <w:r w:rsidR="00A91436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приказом Минтранса Ро</w:t>
      </w:r>
      <w:r w:rsidR="00127841">
        <w:rPr>
          <w:rFonts w:ascii="Times New Roman" w:hAnsi="Times New Roman" w:cs="Times New Roman"/>
          <w:sz w:val="24"/>
          <w:szCs w:val="24"/>
        </w:rPr>
        <w:t>ссийской Федерации от 07.08.2020   № 288</w:t>
      </w:r>
      <w:r>
        <w:rPr>
          <w:rFonts w:ascii="Times New Roman" w:hAnsi="Times New Roman" w:cs="Times New Roman"/>
          <w:sz w:val="24"/>
          <w:szCs w:val="24"/>
        </w:rPr>
        <w:t xml:space="preserve"> «О порядке проведения оценки технического состояния автомобильных дорог», нормативно-правовыми актами администрации </w:t>
      </w:r>
      <w:proofErr w:type="spellStart"/>
      <w:r w:rsidR="0012784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Торковичского</w:t>
      </w:r>
      <w:proofErr w:type="spellEnd"/>
      <w:r w:rsidR="00127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6B74" w:rsidRDefault="00156B74" w:rsidP="00156B7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1.3. Состав Комиссии утверждает</w:t>
      </w:r>
      <w:r w:rsidR="00127841">
        <w:rPr>
          <w:rFonts w:ascii="Times New Roman" w:hAnsi="Times New Roman" w:cs="Times New Roman"/>
          <w:sz w:val="24"/>
          <w:szCs w:val="24"/>
        </w:rPr>
        <w:t xml:space="preserve">ся постановлением администрации </w:t>
      </w:r>
      <w:proofErr w:type="spellStart"/>
      <w:r w:rsidR="00127841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="0012784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6B74" w:rsidRDefault="00156B74" w:rsidP="00156B7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56B74" w:rsidRDefault="00156B74" w:rsidP="00156B74">
      <w:pPr>
        <w:pStyle w:val="a5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Основные функции Комиссии</w:t>
      </w:r>
    </w:p>
    <w:p w:rsidR="00156B74" w:rsidRDefault="00156B74" w:rsidP="00156B74">
      <w:pPr>
        <w:pStyle w:val="a5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6B74" w:rsidRDefault="00156B74" w:rsidP="00156B7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2.1. Основной задачей Комиссии является оценка соответствия транспортно-эксплуатационных характеристик автомобильных дорог общего пользования местного значения </w:t>
      </w:r>
      <w:proofErr w:type="spellStart"/>
      <w:r w:rsidR="0012784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Торковичского</w:t>
      </w:r>
      <w:proofErr w:type="spellEnd"/>
      <w:r w:rsidR="00127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(далее – автомобильные дороги) требованиям технических регламентов.</w:t>
      </w:r>
    </w:p>
    <w:p w:rsidR="00156B74" w:rsidRDefault="00156B74" w:rsidP="00156B7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Диагностика автомобильных дорог осуществляется в целях получения полной и достоверной информации о состоянии автомобильных дорог и принятых мерах по устранению ранее отмеченных недостатков, дальнейшей разработки рекомендаций по снижению уровня аварийности, улучшению организации дорожного движения. Данная оценка учитывается</w:t>
      </w:r>
      <w:r w:rsidR="00AF34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планировании работ по капитальному ремонту, ремонту и содержанию автомобильных дорог.</w:t>
      </w:r>
    </w:p>
    <w:p w:rsidR="00156B74" w:rsidRDefault="00156B74" w:rsidP="00156B7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2.2. При подготовке к диагностике Комиссия изучает имеющиеся сведения об автомобильных дорогах:</w:t>
      </w:r>
    </w:p>
    <w:p w:rsidR="00156B74" w:rsidRDefault="00156B74" w:rsidP="00156B7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технические паспорта автомобильных дорог;</w:t>
      </w:r>
    </w:p>
    <w:p w:rsidR="00156B74" w:rsidRDefault="00156B74" w:rsidP="00156B7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схемы дислокации дорожных знаков;</w:t>
      </w:r>
    </w:p>
    <w:p w:rsidR="00156B74" w:rsidRDefault="00156B74" w:rsidP="00156B7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статистика аварийности;</w:t>
      </w:r>
    </w:p>
    <w:p w:rsidR="00156B74" w:rsidRDefault="00156B74" w:rsidP="00156B7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предыдущие акты оценки технического состояния автомобильных дорог.</w:t>
      </w:r>
    </w:p>
    <w:p w:rsidR="00156B74" w:rsidRDefault="00156B74" w:rsidP="00156B7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2.3. В процессе диагностики технического состояния автомобильных дорог Комиссия определяет:</w:t>
      </w:r>
    </w:p>
    <w:p w:rsidR="00156B74" w:rsidRDefault="00156B74" w:rsidP="00156B7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- параметры и характеристики автомобильных дорог, определяющие степень соответствия нормативным требованиям постоянных параметров и характеристик автомобильных дорог (технический уровень автомобильных дорог);</w:t>
      </w:r>
    </w:p>
    <w:p w:rsidR="00156B74" w:rsidRDefault="00156B74" w:rsidP="00156B7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параметры и характеристики автомобильных дорог, определяющие степень соответствия нормативным требованиям переменных параметров и характеристик автомобильных дорог, организации и условий дорожного движения, изменяющихся в процессе эксплуатации автомобильных дорог (эксплуатационное состояние автомобильных дорог);</w:t>
      </w:r>
    </w:p>
    <w:p w:rsidR="00156B74" w:rsidRDefault="00156B74" w:rsidP="00156B7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характеристики автомобильных дорог, определяющие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 (потребительские свойства автомобильных дорог).</w:t>
      </w:r>
    </w:p>
    <w:p w:rsidR="00156B74" w:rsidRDefault="00156B74" w:rsidP="00156B7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2.4. Комиссия проводит следующие виды диагностики автомобильных дорог:</w:t>
      </w:r>
    </w:p>
    <w:p w:rsidR="00156B74" w:rsidRDefault="00156B74" w:rsidP="00156B7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а) первичная диагностика – инструментальное и визуальное обследование по параметрам, влияющим на транспортно-эксплуатационные характеристики автомобильных дорог, проводится 1 раз в 5 лет;</w:t>
      </w:r>
    </w:p>
    <w:p w:rsidR="00156B74" w:rsidRDefault="00156B74" w:rsidP="00156B7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б) повторная диагностика – инструментальное и визуальное обследование с выборочным количеством параметров, влияющих на транспортно-эксплуатационные характеристики автомобильных дорог, проводится 1 раз в год (в начале осеннего периода);</w:t>
      </w:r>
    </w:p>
    <w:p w:rsidR="00156B74" w:rsidRDefault="00156B74" w:rsidP="00156B7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в) приемочная диагностика – инструментальное и визуальное обследование по параметрам, влияющим на транспортно-эксплуатационные характеристики автомобильных дорог, проводится при вводе автомобильных дорог (участков автомобильных дорог) в эксплуатацию после строительства, реконструкции или капитального ремонта.</w:t>
      </w:r>
    </w:p>
    <w:p w:rsidR="00156B74" w:rsidRDefault="00156B74" w:rsidP="00156B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2.5. В процессе обследования путем визуального осмотра устанавливаются и определяются наличие и состояние технических средств дорожного движения, качество содержания дороги и дорожных сооружений, дается оценка их соответствия требованиям, предъявляемым исходя из существующей интенсивности движения и транспортного потока. Готовятся предложения по внесению изменений в дислокации дорожных знаков и схем разметки.</w:t>
      </w:r>
    </w:p>
    <w:p w:rsidR="00156B74" w:rsidRDefault="00156B74" w:rsidP="00156B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2.6. При проведении обследования технического состояния автомобильных дорог </w:t>
      </w:r>
      <w:r>
        <w:rPr>
          <w:rFonts w:ascii="Times New Roman" w:hAnsi="Times New Roman"/>
          <w:bCs/>
          <w:sz w:val="24"/>
          <w:szCs w:val="24"/>
        </w:rPr>
        <w:t xml:space="preserve">общего пользования местного значения, находящиеся на территории </w:t>
      </w:r>
      <w:proofErr w:type="spellStart"/>
      <w:r w:rsidR="00AF34D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Торковичского</w:t>
      </w:r>
      <w:proofErr w:type="spellEnd"/>
      <w:r w:rsidR="00AF3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A91436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основное внимание уделяется:</w:t>
      </w:r>
    </w:p>
    <w:p w:rsidR="00156B74" w:rsidRDefault="00156B74" w:rsidP="00156B7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- эксплуатационному состоянию проезжей части, обочин, тротуаров, пешеходных дорожек;</w:t>
      </w:r>
    </w:p>
    <w:p w:rsidR="00156B74" w:rsidRDefault="00156B74" w:rsidP="00156B7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- обеспечению видимости на кривых в плане и продольных в профиле, пересечениях и примыканиях;</w:t>
      </w:r>
    </w:p>
    <w:p w:rsidR="00156B74" w:rsidRDefault="00156B74" w:rsidP="00156B7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- ограждению мест производства работ на проезжей части, организации и состоянию их объездов;</w:t>
      </w:r>
    </w:p>
    <w:p w:rsidR="00156B74" w:rsidRDefault="00156B74" w:rsidP="00156B7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- состоянию дорожных знаков, разметки;</w:t>
      </w:r>
    </w:p>
    <w:p w:rsidR="00156B74" w:rsidRDefault="00156B74" w:rsidP="00156B7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- обеспечению чистоты и порядка полосы отвода и территории, прилегающей к дороге.</w:t>
      </w:r>
    </w:p>
    <w:p w:rsidR="00156B74" w:rsidRDefault="00156B74" w:rsidP="00156B7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2.7. По результатам проведения диагностики автомобильных дорог составляется акт оценки технического состояния автомобильной дороги (далее – Акт), в котором указываются обследуемые параметры автомобильной дороги, заключение по оценке технического состояния автомобильной дороги и предложения по устранению выявленных недостатков (Приложение к положению).</w:t>
      </w:r>
    </w:p>
    <w:p w:rsidR="00156B74" w:rsidRDefault="00156B74" w:rsidP="00156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2.8. При выявлении в процессе </w:t>
      </w:r>
      <w:r>
        <w:rPr>
          <w:rFonts w:ascii="Times New Roman" w:hAnsi="Times New Roman"/>
          <w:sz w:val="24"/>
          <w:szCs w:val="24"/>
        </w:rPr>
        <w:t>проведения обследования технического состояния автомобильных дорог отступлений от требований к эксплуатационному состоянию дорог по условиям обеспечения безопасности дорожного движения готовится предписание, и устанавливаются сроки устранения недостатков, определенные государственным стандартом.</w:t>
      </w:r>
    </w:p>
    <w:p w:rsidR="00156B74" w:rsidRDefault="00156B74" w:rsidP="00156B7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92623" w:rsidRDefault="00492623" w:rsidP="00156B74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2623" w:rsidRDefault="00492623" w:rsidP="00156B74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2623" w:rsidRDefault="00492623" w:rsidP="00156B74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6B74" w:rsidRDefault="00156B74" w:rsidP="00156B74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Полномочия Комиссии</w:t>
      </w:r>
    </w:p>
    <w:p w:rsidR="00156B74" w:rsidRDefault="00156B74" w:rsidP="00156B74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156B74" w:rsidRDefault="00156B74" w:rsidP="00156B7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3.1. На основании данных диагностики автомобильных дорог Комиссия устанавливает степень соответствия транспортно-эксплуатационных характеристик автомобильных дорог требованиям технических регламентов.</w:t>
      </w:r>
    </w:p>
    <w:p w:rsidR="00156B74" w:rsidRDefault="00156B74" w:rsidP="00156B7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3.2. В случае выявления несоответствия транспортно-эксплуатационных характеристик автомобильных дорог требованиям технических регламентов Комиссия вырабатывает предложения о проведении неотложных и перспективных мероприятий, направленных на их устранение.</w:t>
      </w:r>
    </w:p>
    <w:p w:rsidR="00156B74" w:rsidRDefault="00156B74" w:rsidP="00156B7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56B74" w:rsidRDefault="00156B74" w:rsidP="00156B74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Права комиссии</w:t>
      </w:r>
    </w:p>
    <w:p w:rsidR="00156B74" w:rsidRDefault="00156B74" w:rsidP="00156B74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156B74" w:rsidRDefault="00156B74" w:rsidP="00156B74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4.1. Комиссия имеет право:</w:t>
      </w:r>
    </w:p>
    <w:p w:rsidR="00156B74" w:rsidRDefault="00156B74" w:rsidP="00156B7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запрашивать и получать от специализированных организаций независимо от форм собственности сведения, необходимые для решения возложенных на Комиссию задач;</w:t>
      </w:r>
    </w:p>
    <w:p w:rsidR="00156B74" w:rsidRDefault="00156B74" w:rsidP="00156B7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вносить предложения по вопросам безопасности дорожного движения в органы, в компетенцию которых входит решение указанных вопросов.</w:t>
      </w:r>
    </w:p>
    <w:p w:rsidR="00156B74" w:rsidRDefault="00156B74" w:rsidP="00156B7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56B74" w:rsidRDefault="00156B74" w:rsidP="00156B74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Организация работы комиссии</w:t>
      </w:r>
    </w:p>
    <w:p w:rsidR="00156B74" w:rsidRDefault="00156B74" w:rsidP="00156B74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156B74" w:rsidRDefault="00156B74" w:rsidP="00156B7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5.1. Комиссию возглавляет председатель, который руководит работой Комиссии, дает поручения ее членам и проверяет их исполнение.</w:t>
      </w:r>
    </w:p>
    <w:p w:rsidR="00156B74" w:rsidRDefault="00156B74" w:rsidP="00156B7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5.2. Секретарь Комиссии ведет рабочую документацию Комиссии, оповещает ее членов о</w:t>
      </w:r>
      <w:r w:rsidR="00AF34D5">
        <w:rPr>
          <w:rFonts w:ascii="Times New Roman" w:hAnsi="Times New Roman" w:cs="Times New Roman"/>
          <w:sz w:val="24"/>
          <w:szCs w:val="24"/>
        </w:rPr>
        <w:t xml:space="preserve"> сроках проведения диагностики,</w:t>
      </w:r>
      <w:r>
        <w:rPr>
          <w:rFonts w:ascii="Times New Roman" w:hAnsi="Times New Roman" w:cs="Times New Roman"/>
          <w:sz w:val="24"/>
          <w:szCs w:val="24"/>
        </w:rPr>
        <w:t xml:space="preserve"> оформляет Акт.</w:t>
      </w:r>
    </w:p>
    <w:p w:rsidR="00156B74" w:rsidRDefault="00156B74" w:rsidP="00156B7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5.3.</w:t>
      </w:r>
      <w:r w:rsidR="00AF34D5">
        <w:rPr>
          <w:rFonts w:ascii="Times New Roman" w:hAnsi="Times New Roman" w:cs="Times New Roman"/>
          <w:sz w:val="24"/>
          <w:szCs w:val="24"/>
        </w:rPr>
        <w:t xml:space="preserve"> Решение Комиссии принимается</w:t>
      </w:r>
      <w:r>
        <w:rPr>
          <w:rFonts w:ascii="Times New Roman" w:hAnsi="Times New Roman" w:cs="Times New Roman"/>
          <w:sz w:val="24"/>
          <w:szCs w:val="24"/>
        </w:rPr>
        <w:t xml:space="preserve"> большинством голосов ее членов, присутствующих на диагностике автомобильной дороги, и заносится в Акт, который подписывается всеми членами Комиссии.</w:t>
      </w:r>
    </w:p>
    <w:p w:rsidR="00156B74" w:rsidRDefault="00156B74" w:rsidP="00156B7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5.4. Оформление Акта осуществляется в срок, не превышающий трех дней со дня окончания диагностики.</w:t>
      </w:r>
    </w:p>
    <w:p w:rsidR="00156B74" w:rsidRDefault="00156B74" w:rsidP="00156B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6B74" w:rsidRDefault="00156B74" w:rsidP="00156B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6B74" w:rsidRDefault="00156B74" w:rsidP="00156B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6B74" w:rsidRDefault="00156B74" w:rsidP="00156B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6B74" w:rsidRDefault="00156B74" w:rsidP="00156B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6B74" w:rsidRDefault="00156B74" w:rsidP="00156B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6B74" w:rsidRDefault="00156B74" w:rsidP="00156B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6B74" w:rsidRDefault="00156B74" w:rsidP="00156B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34D5" w:rsidRDefault="00AF34D5" w:rsidP="00156B7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4D5" w:rsidRDefault="00AF34D5" w:rsidP="00156B7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4D5" w:rsidRDefault="00AF34D5" w:rsidP="00156B7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4D5" w:rsidRDefault="00AF34D5" w:rsidP="00156B7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4D5" w:rsidRDefault="00AF34D5" w:rsidP="00156B7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4D5" w:rsidRDefault="00AF34D5" w:rsidP="00156B7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4D5" w:rsidRDefault="00AF34D5" w:rsidP="00156B7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4D5" w:rsidRDefault="00AF34D5" w:rsidP="00156B7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4D5" w:rsidRDefault="00AF34D5" w:rsidP="00156B7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4D5" w:rsidRDefault="00AF34D5" w:rsidP="00156B7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4D5" w:rsidRDefault="00AF34D5" w:rsidP="00156B7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4D5" w:rsidRDefault="00AF34D5" w:rsidP="00156B7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4D5" w:rsidRDefault="00AF34D5" w:rsidP="00156B7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4D5" w:rsidRDefault="00AF34D5" w:rsidP="00156B7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4D5" w:rsidRDefault="00AF34D5" w:rsidP="00156B7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4D5" w:rsidRDefault="00AF34D5" w:rsidP="00156B7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4D5" w:rsidRDefault="00AF34D5" w:rsidP="00156B7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B0D" w:rsidRDefault="00E83B0D" w:rsidP="00156B7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B0D" w:rsidRDefault="00E83B0D" w:rsidP="00156B7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4D5" w:rsidRDefault="00AF34D5" w:rsidP="00AF34D5">
      <w:pPr>
        <w:pStyle w:val="HTML"/>
        <w:spacing w:line="276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Приложение </w:t>
      </w:r>
    </w:p>
    <w:p w:rsidR="00AF34D5" w:rsidRDefault="00AF34D5" w:rsidP="00AF34D5">
      <w:pPr>
        <w:pStyle w:val="HTML"/>
        <w:spacing w:line="276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к Положению о комиссии по оценке </w:t>
      </w:r>
    </w:p>
    <w:p w:rsidR="00AF34D5" w:rsidRDefault="00AF34D5" w:rsidP="00AF34D5">
      <w:pPr>
        <w:pStyle w:val="HTML"/>
        <w:spacing w:line="276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технического состояния автомобильных дорог, </w:t>
      </w:r>
    </w:p>
    <w:p w:rsidR="00AF34D5" w:rsidRDefault="00AF34D5" w:rsidP="00AF34D5">
      <w:pPr>
        <w:pStyle w:val="HTML"/>
        <w:spacing w:line="276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расположенных на территории</w:t>
      </w:r>
    </w:p>
    <w:p w:rsidR="00AF34D5" w:rsidRDefault="00AF34D5" w:rsidP="00AF34D5">
      <w:pPr>
        <w:pStyle w:val="HTML"/>
        <w:spacing w:line="276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Торковичского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сельского поселения</w:t>
      </w:r>
    </w:p>
    <w:p w:rsidR="00AF34D5" w:rsidRDefault="00AF34D5" w:rsidP="00AF34D5">
      <w:pPr>
        <w:pStyle w:val="HTML"/>
        <w:spacing w:line="276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F34D5" w:rsidRPr="00AF34D5" w:rsidRDefault="00AF34D5" w:rsidP="00AF34D5">
      <w:pPr>
        <w:pStyle w:val="HTML"/>
        <w:spacing w:line="276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56B74" w:rsidRDefault="00156B74" w:rsidP="00156B7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</w:t>
      </w:r>
    </w:p>
    <w:p w:rsidR="00156B74" w:rsidRDefault="00156B74" w:rsidP="00156B7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оценки технического состояния автомобильных дорог,</w:t>
      </w:r>
    </w:p>
    <w:p w:rsidR="00156B74" w:rsidRDefault="00156B74" w:rsidP="00156B7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расположенных на территории </w:t>
      </w:r>
      <w:proofErr w:type="spellStart"/>
      <w:r w:rsidR="00AF34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Торковичского</w:t>
      </w:r>
      <w:proofErr w:type="spellEnd"/>
      <w:r w:rsidR="00AF34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156B74" w:rsidRDefault="00156B74" w:rsidP="00156B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Комиссия по оценке технического состояния автомобильных дорог, расположенных на </w:t>
      </w:r>
      <w:r w:rsidR="00AF34D5">
        <w:rPr>
          <w:rFonts w:ascii="Times New Roman" w:hAnsi="Times New Roman" w:cs="Times New Roman"/>
          <w:sz w:val="24"/>
          <w:szCs w:val="24"/>
        </w:rPr>
        <w:t xml:space="preserve">территории </w:t>
      </w:r>
      <w:proofErr w:type="spellStart"/>
      <w:r w:rsidR="00AF34D5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="00AF34D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, утвержденная постановле</w:t>
      </w:r>
      <w:r w:rsidR="00AF34D5">
        <w:rPr>
          <w:rFonts w:ascii="Times New Roman" w:hAnsi="Times New Roman" w:cs="Times New Roman"/>
          <w:sz w:val="24"/>
          <w:szCs w:val="24"/>
        </w:rPr>
        <w:t xml:space="preserve">нием главы администрации </w:t>
      </w:r>
      <w:proofErr w:type="spellStart"/>
      <w:r w:rsidR="00AF34D5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="00AF34D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F7304">
        <w:rPr>
          <w:rFonts w:ascii="Times New Roman" w:hAnsi="Times New Roman" w:cs="Times New Roman"/>
          <w:sz w:val="24"/>
          <w:szCs w:val="24"/>
        </w:rPr>
        <w:t xml:space="preserve"> от 20 апреля </w:t>
      </w:r>
      <w:r w:rsidR="00492623">
        <w:rPr>
          <w:rFonts w:ascii="Times New Roman" w:hAnsi="Times New Roman" w:cs="Times New Roman"/>
          <w:sz w:val="24"/>
          <w:szCs w:val="24"/>
        </w:rPr>
        <w:t>2021</w:t>
      </w:r>
      <w:r w:rsidR="004F7304">
        <w:rPr>
          <w:rFonts w:ascii="Times New Roman" w:hAnsi="Times New Roman" w:cs="Times New Roman"/>
          <w:sz w:val="24"/>
          <w:szCs w:val="24"/>
        </w:rPr>
        <w:t xml:space="preserve"> г. № 37</w:t>
      </w:r>
    </w:p>
    <w:p w:rsidR="00156B74" w:rsidRDefault="00156B74" w:rsidP="00156B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составе:</w:t>
      </w:r>
    </w:p>
    <w:p w:rsidR="00156B74" w:rsidRDefault="00156B74" w:rsidP="00156B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 комиссии:</w:t>
      </w:r>
    </w:p>
    <w:p w:rsidR="004F7304" w:rsidRDefault="004F7304" w:rsidP="00156B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председателя комиссии:</w:t>
      </w:r>
    </w:p>
    <w:p w:rsidR="00156B74" w:rsidRDefault="00156B74" w:rsidP="00156B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156B74" w:rsidRDefault="00156B74" w:rsidP="00156B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 комиссии:</w:t>
      </w:r>
    </w:p>
    <w:p w:rsidR="00156B74" w:rsidRDefault="00156B74" w:rsidP="00156B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Рассмотрев представленную документацию: </w:t>
      </w:r>
    </w:p>
    <w:p w:rsidR="00156B74" w:rsidRDefault="00156B74" w:rsidP="00156B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156B74" w:rsidRDefault="00156B74" w:rsidP="00156B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156B74" w:rsidRDefault="00156B74" w:rsidP="00156B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проведя визуальное обследование объекта</w:t>
      </w:r>
    </w:p>
    <w:p w:rsidR="00156B74" w:rsidRDefault="00156B74" w:rsidP="00156B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56B74" w:rsidRDefault="00156B74" w:rsidP="00156B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(указать наименование объекта и его функциональное назначение)</w:t>
      </w:r>
    </w:p>
    <w:p w:rsidR="00156B74" w:rsidRDefault="00AF34D5" w:rsidP="00156B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156B74">
        <w:rPr>
          <w:rFonts w:ascii="Times New Roman" w:hAnsi="Times New Roman" w:cs="Times New Roman"/>
          <w:sz w:val="24"/>
          <w:szCs w:val="24"/>
        </w:rPr>
        <w:t>_____________________</w:t>
      </w:r>
      <w:r w:rsidR="00492623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156B74">
        <w:rPr>
          <w:rFonts w:ascii="Times New Roman" w:hAnsi="Times New Roman" w:cs="Times New Roman"/>
          <w:sz w:val="24"/>
          <w:szCs w:val="24"/>
        </w:rPr>
        <w:t xml:space="preserve">_____________, </w:t>
      </w:r>
    </w:p>
    <w:p w:rsidR="00156B74" w:rsidRDefault="00156B74" w:rsidP="00156B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год ввода в эксплуатацию _________, </w:t>
      </w:r>
    </w:p>
    <w:p w:rsidR="00492623" w:rsidRDefault="00156B74" w:rsidP="00156B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последнего ремонта, реконструкции _________, </w:t>
      </w:r>
    </w:p>
    <w:p w:rsidR="00156B74" w:rsidRDefault="00156B74" w:rsidP="00156B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протяженность ____________ км.,</w:t>
      </w:r>
    </w:p>
    <w:p w:rsidR="00156B74" w:rsidRDefault="00156B74" w:rsidP="00156B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установила следующее:</w:t>
      </w:r>
    </w:p>
    <w:p w:rsidR="00156B74" w:rsidRDefault="00156B74" w:rsidP="00156B74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</w:t>
      </w:r>
    </w:p>
    <w:p w:rsidR="00156B74" w:rsidRDefault="00156B74" w:rsidP="00156B74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ширина проезжей части и земляного полотна ________________________________;</w:t>
      </w:r>
    </w:p>
    <w:p w:rsidR="00156B74" w:rsidRDefault="00156B74" w:rsidP="00156B74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габариты искусственных дорожных сооружений _____________________________;</w:t>
      </w:r>
    </w:p>
    <w:p w:rsidR="00156B74" w:rsidRDefault="00156B74" w:rsidP="00156B74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элементов водоотвода ____________________________________________;</w:t>
      </w:r>
    </w:p>
    <w:p w:rsidR="00156B74" w:rsidRDefault="00156B74" w:rsidP="00156B74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элементов обустройства дороги и технических средств организации дорожного движения___________________________________________________________;</w:t>
      </w:r>
    </w:p>
    <w:p w:rsidR="00156B74" w:rsidRDefault="00156B74" w:rsidP="00156B74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</w:t>
      </w:r>
    </w:p>
    <w:p w:rsidR="00156B74" w:rsidRDefault="00156B74" w:rsidP="00156B74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 _____________________________;</w:t>
      </w:r>
    </w:p>
    <w:p w:rsidR="00156B74" w:rsidRDefault="00156B74" w:rsidP="00156B74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Заключение:</w:t>
      </w:r>
    </w:p>
    <w:p w:rsidR="00E83B0D" w:rsidRDefault="00E83B0D" w:rsidP="00156B74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83B0D" w:rsidRDefault="00E83B0D" w:rsidP="00156B74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83B0D" w:rsidRDefault="00E83B0D" w:rsidP="00156B74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56B74" w:rsidRDefault="00156B74" w:rsidP="00156B74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1. Заключение по оценке технического состояния объекта: _____________________________________________________________________________</w:t>
      </w:r>
    </w:p>
    <w:p w:rsidR="00156B74" w:rsidRDefault="00156B74" w:rsidP="00156B74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Предложения по устранению недостатков, сроки их пров</w:t>
      </w:r>
      <w:r w:rsidR="00A91436">
        <w:rPr>
          <w:rFonts w:ascii="Times New Roman" w:hAnsi="Times New Roman" w:cs="Times New Roman"/>
          <w:sz w:val="24"/>
          <w:szCs w:val="24"/>
        </w:rPr>
        <w:t xml:space="preserve">едения, конкретные </w:t>
      </w:r>
      <w:proofErr w:type="gramStart"/>
      <w:r w:rsidR="00A91436">
        <w:rPr>
          <w:rFonts w:ascii="Times New Roman" w:hAnsi="Times New Roman" w:cs="Times New Roman"/>
          <w:sz w:val="24"/>
          <w:szCs w:val="24"/>
        </w:rPr>
        <w:t>исполнители: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4F7304" w:rsidRDefault="004F7304" w:rsidP="00156B74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56B74" w:rsidRDefault="00156B74" w:rsidP="00156B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   </w:t>
      </w:r>
      <w:r w:rsidR="00AF34D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____________________   /____________________/</w:t>
      </w:r>
    </w:p>
    <w:p w:rsidR="00492623" w:rsidRDefault="00492623" w:rsidP="00156B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(Ф.И.О.)</w:t>
      </w:r>
    </w:p>
    <w:p w:rsidR="00AF34D5" w:rsidRDefault="00AF34D5" w:rsidP="00156B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AF34D5" w:rsidRDefault="004F7304" w:rsidP="00AF34D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п</w:t>
      </w:r>
      <w:r w:rsidR="00AF34D5">
        <w:rPr>
          <w:rFonts w:ascii="Times New Roman" w:hAnsi="Times New Roman" w:cs="Times New Roman"/>
          <w:sz w:val="24"/>
          <w:szCs w:val="24"/>
        </w:rPr>
        <w:t>редседателя комиссии    ____________________   /____________________/</w:t>
      </w:r>
    </w:p>
    <w:p w:rsidR="00AF34D5" w:rsidRDefault="00AF34D5" w:rsidP="00AF34D5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(Ф.И.О.)</w:t>
      </w:r>
    </w:p>
    <w:p w:rsidR="00AF34D5" w:rsidRDefault="00AF34D5" w:rsidP="00156B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156B74" w:rsidRDefault="00156B74" w:rsidP="00156B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56B74" w:rsidRDefault="00156B74" w:rsidP="00156B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    </w:t>
      </w:r>
      <w:r w:rsidR="00AF34D5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____________________   /____________________/</w:t>
      </w:r>
    </w:p>
    <w:p w:rsidR="00156B74" w:rsidRDefault="00156B74" w:rsidP="00156B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(Ф.И.О.)</w:t>
      </w:r>
    </w:p>
    <w:p w:rsidR="00492623" w:rsidRDefault="00492623" w:rsidP="00156B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156B74" w:rsidRDefault="00156B74" w:rsidP="00156B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               </w:t>
      </w:r>
      <w:r w:rsidR="00AF34D5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____________________   /____________________/</w:t>
      </w:r>
    </w:p>
    <w:p w:rsidR="00156B74" w:rsidRDefault="00156B74" w:rsidP="00156B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(Ф.И.О.)</w:t>
      </w:r>
    </w:p>
    <w:p w:rsidR="00492623" w:rsidRDefault="00492623" w:rsidP="00156B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156B74" w:rsidRDefault="00156B74" w:rsidP="00156B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AF34D5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____________________   /____________________/</w:t>
      </w:r>
    </w:p>
    <w:p w:rsidR="00156B74" w:rsidRDefault="00156B74" w:rsidP="00156B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(Ф.И.О.)</w:t>
      </w:r>
    </w:p>
    <w:p w:rsidR="00492623" w:rsidRDefault="00492623" w:rsidP="00156B74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156B74" w:rsidRDefault="00156B74" w:rsidP="00156B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AF34D5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____________________   /____________________/</w:t>
      </w:r>
    </w:p>
    <w:p w:rsidR="00156B74" w:rsidRDefault="00156B74" w:rsidP="00156B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(Ф.И.О.)</w:t>
      </w:r>
    </w:p>
    <w:p w:rsidR="00D0321F" w:rsidRDefault="00D0321F"/>
    <w:sectPr w:rsidR="00D0321F" w:rsidSect="00E83B0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E56FA"/>
    <w:multiLevelType w:val="hybridMultilevel"/>
    <w:tmpl w:val="3BD85D8E"/>
    <w:lvl w:ilvl="0" w:tplc="1104208E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5F4F12"/>
    <w:multiLevelType w:val="hybridMultilevel"/>
    <w:tmpl w:val="B0902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B74"/>
    <w:rsid w:val="00127841"/>
    <w:rsid w:val="00156B74"/>
    <w:rsid w:val="00492623"/>
    <w:rsid w:val="004F7304"/>
    <w:rsid w:val="00970A0D"/>
    <w:rsid w:val="009D2D92"/>
    <w:rsid w:val="00A91436"/>
    <w:rsid w:val="00AF34D5"/>
    <w:rsid w:val="00B33070"/>
    <w:rsid w:val="00D0321F"/>
    <w:rsid w:val="00E8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42421"/>
  <w15:chartTrackingRefBased/>
  <w15:docId w15:val="{536EE4CA-10FC-42F4-A53D-3360133FF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B7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56B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56B7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Без интервала Знак"/>
    <w:link w:val="a4"/>
    <w:uiPriority w:val="1"/>
    <w:locked/>
    <w:rsid w:val="00156B74"/>
    <w:rPr>
      <w:rFonts w:ascii="Calibri" w:eastAsia="Calibri" w:hAnsi="Calibri" w:cs="Calibri"/>
      <w:kern w:val="2"/>
      <w:lang w:eastAsia="ar-SA"/>
    </w:rPr>
  </w:style>
  <w:style w:type="paragraph" w:styleId="a4">
    <w:name w:val="No Spacing"/>
    <w:link w:val="a3"/>
    <w:uiPriority w:val="1"/>
    <w:qFormat/>
    <w:rsid w:val="00156B74"/>
    <w:pPr>
      <w:suppressAutoHyphens/>
      <w:spacing w:after="0" w:line="240" w:lineRule="auto"/>
    </w:pPr>
    <w:rPr>
      <w:rFonts w:ascii="Calibri" w:eastAsia="Calibri" w:hAnsi="Calibri" w:cs="Calibri"/>
      <w:kern w:val="2"/>
      <w:lang w:eastAsia="ar-SA"/>
    </w:rPr>
  </w:style>
  <w:style w:type="paragraph" w:styleId="a5">
    <w:name w:val="List Paragraph"/>
    <w:basedOn w:val="a"/>
    <w:uiPriority w:val="34"/>
    <w:qFormat/>
    <w:rsid w:val="00156B74"/>
    <w:pPr>
      <w:spacing w:after="0" w:line="240" w:lineRule="auto"/>
      <w:ind w:left="720"/>
      <w:contextualSpacing/>
    </w:pPr>
  </w:style>
  <w:style w:type="paragraph" w:customStyle="1" w:styleId="1">
    <w:name w:val="Обычный1"/>
    <w:rsid w:val="00156B74"/>
    <w:pPr>
      <w:snapToGrid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70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0A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0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3382</Words>
  <Characters>19283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2021-04-20T13:11:00Z</cp:lastPrinted>
  <dcterms:created xsi:type="dcterms:W3CDTF">2021-04-01T12:50:00Z</dcterms:created>
  <dcterms:modified xsi:type="dcterms:W3CDTF">2021-04-20T13:19:00Z</dcterms:modified>
</cp:coreProperties>
</file>