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04" w:rsidRPr="005411D2" w:rsidRDefault="00832104" w:rsidP="0083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04" w:rsidRPr="005411D2" w:rsidRDefault="00832104" w:rsidP="0083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ЛЕНИНГРАДСКАЯ ОБЛАСТЬ</w:t>
      </w:r>
    </w:p>
    <w:p w:rsidR="00832104" w:rsidRPr="005411D2" w:rsidRDefault="00832104" w:rsidP="0083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ЛУЖСКИЙ МУНИЦИПАЛЬНЫЙ РАЙОН</w:t>
      </w:r>
    </w:p>
    <w:p w:rsidR="00832104" w:rsidRPr="005411D2" w:rsidRDefault="00832104" w:rsidP="0083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ТОРКОВИЧСКОГО СЕЛЬСКОГО ПОСЕЛЕНИЯ</w:t>
      </w:r>
    </w:p>
    <w:p w:rsidR="00832104" w:rsidRPr="005411D2" w:rsidRDefault="00832104" w:rsidP="0083210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832104" w:rsidRPr="005411D2" w:rsidRDefault="00832104" w:rsidP="0083210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5411D2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     </w:t>
      </w:r>
      <w:proofErr w:type="gramStart"/>
      <w:r w:rsidRPr="005411D2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П</w:t>
      </w:r>
      <w:proofErr w:type="gramEnd"/>
      <w:r w:rsidRPr="005411D2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О С Т А Н О В Л Е Н И Е                                 </w:t>
      </w:r>
    </w:p>
    <w:p w:rsidR="00832104" w:rsidRPr="005411D2" w:rsidRDefault="00832104" w:rsidP="008321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832104" w:rsidRPr="005411D2" w:rsidRDefault="004A2FF6" w:rsidP="008321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30.12.2021 г.  № 155</w:t>
      </w:r>
    </w:p>
    <w:p w:rsidR="00832104" w:rsidRPr="005411D2" w:rsidRDefault="00832104" w:rsidP="0083210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proofErr w:type="spellStart"/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Торковичского</w:t>
      </w:r>
      <w:proofErr w:type="spellEnd"/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«Развитие и поддержка субъектов малого и </w:t>
      </w:r>
    </w:p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среднего предпринимательства в </w:t>
      </w:r>
      <w:proofErr w:type="spellStart"/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Торковичском</w:t>
      </w:r>
      <w:proofErr w:type="spellEnd"/>
    </w:p>
    <w:p w:rsidR="00832104" w:rsidRPr="005411D2" w:rsidRDefault="004A2FF6" w:rsidP="00832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2022-2024</w:t>
      </w:r>
      <w:r w:rsidR="00832104"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 </w:t>
      </w:r>
    </w:p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24 июля 2007 года № 209-ФЗ «О развитии малого и среднего предпринимательства в Российской Федерации», Федерального закона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32104" w:rsidRPr="005411D2" w:rsidRDefault="00832104" w:rsidP="008321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32104" w:rsidRPr="005411D2" w:rsidRDefault="00832104" w:rsidP="008321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муниципальную целевую программу «Развитие и поддержка субъектов малого и среднего предпринимательства в </w:t>
      </w:r>
      <w:proofErr w:type="spell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</w:t>
      </w:r>
      <w:r w:rsidR="004A2FF6">
        <w:rPr>
          <w:rFonts w:ascii="Times New Roman" w:eastAsia="Times New Roman" w:hAnsi="Times New Roman" w:cs="Times New Roman"/>
          <w:sz w:val="28"/>
          <w:szCs w:val="28"/>
          <w:lang w:eastAsia="ru-RU"/>
        </w:rPr>
        <w:t>чском</w:t>
      </w:r>
      <w:proofErr w:type="spellEnd"/>
      <w:r w:rsidR="004A2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2022-2024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 </w:t>
      </w: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proofErr w:type="gram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данное постановление на официальном сайте администрации </w:t>
      </w:r>
      <w:proofErr w:type="spell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torkovichiadm</w:t>
      </w:r>
      <w:proofErr w:type="spell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411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1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Торковичского</w:t>
      </w:r>
      <w:proofErr w:type="spellEnd"/>
      <w:r w:rsidRPr="00541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                      Иванова Е.В.</w:t>
      </w:r>
    </w:p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32104" w:rsidRPr="005411D2" w:rsidRDefault="00832104" w:rsidP="0083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32104" w:rsidRPr="005411D2" w:rsidRDefault="00832104" w:rsidP="0083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11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5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32104" w:rsidRPr="005411D2" w:rsidRDefault="004A2FF6" w:rsidP="00832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30.12.2021 </w:t>
      </w:r>
      <w:r w:rsidR="00832104" w:rsidRPr="005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</w:p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Pr="0054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832104" w:rsidRPr="005411D2" w:rsidRDefault="00832104" w:rsidP="0083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и поддержка субъектов малого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среднего </w:t>
      </w: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предпринимательства в </w:t>
      </w:r>
      <w:proofErr w:type="spellStart"/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Торковичском</w:t>
      </w:r>
      <w:proofErr w:type="spellEnd"/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F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поселении на 2022-2024</w:t>
      </w: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541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32104" w:rsidRPr="005411D2" w:rsidRDefault="00832104" w:rsidP="00832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программы</w:t>
      </w:r>
    </w:p>
    <w:p w:rsidR="00832104" w:rsidRPr="005411D2" w:rsidRDefault="00832104" w:rsidP="0083210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00"/>
      </w:tblPr>
      <w:tblGrid>
        <w:gridCol w:w="2628"/>
        <w:gridCol w:w="7020"/>
      </w:tblGrid>
      <w:tr w:rsidR="00832104" w:rsidRPr="005411D2" w:rsidTr="005C41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104" w:rsidRPr="005411D2" w:rsidRDefault="00832104" w:rsidP="005C41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832104" w:rsidRPr="005411D2" w:rsidRDefault="00832104" w:rsidP="005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04" w:rsidRPr="005411D2" w:rsidRDefault="00832104" w:rsidP="005C41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 поддержка субъектов малого и среднего предпринимательства в </w:t>
            </w:r>
            <w:proofErr w:type="spellStart"/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чском</w:t>
            </w:r>
            <w:proofErr w:type="spellEnd"/>
            <w:r w:rsidR="004A2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на 2022-2024</w:t>
            </w: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32104" w:rsidRPr="005411D2" w:rsidTr="005C41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104" w:rsidRPr="005411D2" w:rsidRDefault="00832104" w:rsidP="005C41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04" w:rsidRPr="005411D2" w:rsidRDefault="004A2FF6" w:rsidP="005C41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  <w:r w:rsidR="00832104"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32104" w:rsidRPr="005411D2" w:rsidTr="005C41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104" w:rsidRPr="005411D2" w:rsidRDefault="00832104" w:rsidP="005C41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832104" w:rsidRPr="005411D2" w:rsidRDefault="00832104" w:rsidP="005C41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04" w:rsidRPr="005411D2" w:rsidRDefault="00832104" w:rsidP="005C41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32104" w:rsidRPr="005411D2" w:rsidTr="005C41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104" w:rsidRPr="005411D2" w:rsidRDefault="00832104" w:rsidP="005C41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04" w:rsidRPr="005411D2" w:rsidRDefault="00832104" w:rsidP="005C41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32104" w:rsidRPr="005411D2" w:rsidTr="005C41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104" w:rsidRPr="005411D2" w:rsidRDefault="00832104" w:rsidP="005C41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</w:p>
          <w:p w:rsidR="00832104" w:rsidRPr="005411D2" w:rsidRDefault="00832104" w:rsidP="005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04" w:rsidRPr="005411D2" w:rsidRDefault="00832104" w:rsidP="005C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104" w:rsidRPr="005411D2" w:rsidTr="005C41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104" w:rsidRPr="005411D2" w:rsidRDefault="00832104" w:rsidP="005C41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(цели)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04" w:rsidRPr="005411D2" w:rsidRDefault="00832104" w:rsidP="005C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субъектов малого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среднего предпринимательства</w:t>
            </w: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формирования конкурентной среды в экономике поселения;</w:t>
            </w:r>
          </w:p>
          <w:p w:rsidR="00832104" w:rsidRPr="005411D2" w:rsidRDefault="00832104" w:rsidP="005C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:rsidR="00832104" w:rsidRPr="005411D2" w:rsidRDefault="00832104" w:rsidP="005C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конкурентоспособности субъектов малого и среднего предпринимательства;</w:t>
            </w:r>
          </w:p>
          <w:p w:rsidR="00832104" w:rsidRPr="005411D2" w:rsidRDefault="00832104" w:rsidP="005C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субъектам малого и среднего предпринимательства в продвижении их товаров (работ, услуг);</w:t>
            </w:r>
          </w:p>
          <w:p w:rsidR="00832104" w:rsidRPr="005411D2" w:rsidRDefault="00832104" w:rsidP="005C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субъектов малого и среднего предпринимательства;</w:t>
            </w:r>
          </w:p>
          <w:p w:rsidR="00832104" w:rsidRPr="005411D2" w:rsidRDefault="00832104" w:rsidP="005C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занятости населения и развитие </w:t>
            </w:r>
            <w:proofErr w:type="spellStart"/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2104" w:rsidRPr="005411D2" w:rsidRDefault="00832104" w:rsidP="005C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объема производимых субъектами малого и среднего предпринимательства товаров (работ, услуг);</w:t>
            </w:r>
          </w:p>
          <w:p w:rsidR="00832104" w:rsidRPr="005411D2" w:rsidRDefault="00832104" w:rsidP="005C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налогов в налоговых доходах бюджетов всех уровней, уплаченных субъектами малого и среднего предпринимательства.</w:t>
            </w:r>
          </w:p>
        </w:tc>
      </w:tr>
      <w:tr w:rsidR="00832104" w:rsidRPr="005411D2" w:rsidTr="005C41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104" w:rsidRPr="005411D2" w:rsidRDefault="00832104" w:rsidP="005C41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04" w:rsidRPr="005411D2" w:rsidRDefault="00832104" w:rsidP="005C41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бюджетных ассигнований  -  </w:t>
            </w:r>
            <w:r w:rsidRPr="005411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3,0</w:t>
            </w:r>
            <w:r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рублей:</w:t>
            </w:r>
          </w:p>
          <w:p w:rsidR="00832104" w:rsidRPr="005411D2" w:rsidRDefault="004A2FF6" w:rsidP="005C41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</w:t>
            </w:r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 - 1,0 тыс</w:t>
            </w:r>
            <w:proofErr w:type="gramStart"/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ублей;</w:t>
            </w:r>
          </w:p>
          <w:p w:rsidR="00832104" w:rsidRPr="005411D2" w:rsidRDefault="004A2FF6" w:rsidP="005C41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2023</w:t>
            </w:r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–1,0 тыс</w:t>
            </w:r>
            <w:proofErr w:type="gramStart"/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ублей;</w:t>
            </w:r>
          </w:p>
          <w:p w:rsidR="00832104" w:rsidRPr="005411D2" w:rsidRDefault="004A2FF6" w:rsidP="005C41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2024</w:t>
            </w:r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1,0 тыс</w:t>
            </w:r>
            <w:proofErr w:type="gramStart"/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ублей.;</w:t>
            </w:r>
          </w:p>
          <w:p w:rsidR="00832104" w:rsidRPr="005411D2" w:rsidRDefault="00832104" w:rsidP="005C41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бюджет </w:t>
            </w:r>
            <w:proofErr w:type="spellStart"/>
            <w:r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Торковичского</w:t>
            </w:r>
            <w:proofErr w:type="spellEnd"/>
            <w:r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поселения:</w:t>
            </w:r>
          </w:p>
          <w:p w:rsidR="00832104" w:rsidRPr="005411D2" w:rsidRDefault="004A2FF6" w:rsidP="005C41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1,0 тыс</w:t>
            </w:r>
            <w:proofErr w:type="gramStart"/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ублей;</w:t>
            </w:r>
          </w:p>
          <w:p w:rsidR="00832104" w:rsidRPr="005411D2" w:rsidRDefault="004A2FF6" w:rsidP="005C41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 - 1,0 тыс</w:t>
            </w:r>
            <w:proofErr w:type="gramStart"/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ублей;</w:t>
            </w:r>
          </w:p>
          <w:p w:rsidR="00832104" w:rsidRPr="005411D2" w:rsidRDefault="004A2FF6" w:rsidP="005C41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1,0 тыс</w:t>
            </w:r>
            <w:proofErr w:type="gramStart"/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="00832104" w:rsidRPr="0054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ублей.</w:t>
            </w:r>
          </w:p>
          <w:p w:rsidR="00832104" w:rsidRPr="005411D2" w:rsidRDefault="00832104" w:rsidP="005C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104" w:rsidRPr="005411D2" w:rsidTr="005C41A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104" w:rsidRPr="005411D2" w:rsidRDefault="00832104" w:rsidP="005C41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04" w:rsidRPr="005411D2" w:rsidRDefault="00832104" w:rsidP="005C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благосостояния, уровня жизни и занятости населения </w:t>
            </w:r>
            <w:proofErr w:type="spellStart"/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 за счет реализации</w:t>
            </w: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программы, направленной на создание в регионе режима наибольшего благоприятствования для дальнейшего широкомасштабного и комплексного развития малого и среднего предпринимательства как сектора экономики </w:t>
            </w:r>
            <w:proofErr w:type="spellStart"/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Торковичского</w:t>
            </w:r>
            <w:proofErr w:type="spellEnd"/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832104" w:rsidRPr="005411D2" w:rsidRDefault="00832104" w:rsidP="005C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малого и среднего предпринимательства в </w:t>
            </w:r>
            <w:proofErr w:type="spellStart"/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Торковичском</w:t>
            </w:r>
            <w:proofErr w:type="spellEnd"/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поселении;</w:t>
            </w:r>
          </w:p>
          <w:p w:rsidR="00832104" w:rsidRPr="005411D2" w:rsidRDefault="00832104" w:rsidP="005C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конкурентоспособности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выпускаемой субъектами малого и среднего предпринимательства продукции;</w:t>
            </w:r>
          </w:p>
          <w:p w:rsidR="00832104" w:rsidRPr="005411D2" w:rsidRDefault="00832104" w:rsidP="005C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числа субъектов малого и среднего предпринимательства.</w:t>
            </w:r>
          </w:p>
        </w:tc>
      </w:tr>
    </w:tbl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Содержание проблемы и обоснование необходимости ее решения</w:t>
      </w:r>
    </w:p>
    <w:p w:rsidR="00832104" w:rsidRPr="005411D2" w:rsidRDefault="00832104" w:rsidP="0083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основанием для принятия данной Программы являются Федеральный закон от 24.07.2007 N 209-ФЗ "О развитии малого и среднего предпринимательства в Российской Федерации", Федеральный Закон от 06.10.2003 № 131-ФЗ «Об общих принципах организации местного самоуправления в Российской Федерации".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 и имущественной поддержки субъектам малого и среднего предпринимательства, совершенствованию кредитно-финансовых механизмов в сфере малого и среднего бизнеса.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численности субъектов малого предпринимательства, повышения занятости населения в сфере малого бизнеса, роста объемов продукции, произведенной предприятиями малого бизнеса во всех отраслях экономики, можно достичь только путем активизации механизмов поддержки малого и среднего предпринимательства, в </w:t>
      </w:r>
      <w:proofErr w:type="gram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возникает необходимость принятия муниципальной  программы развития и поддержки </w:t>
      </w: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субъектов малого и среднего предпринимательства в </w:t>
      </w:r>
      <w:proofErr w:type="spell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Торковичском</w:t>
      </w:r>
      <w:proofErr w:type="spell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 обязательным финансированием затрат из местного бюджета.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поддержки, созданию и развитию в </w:t>
      </w:r>
      <w:proofErr w:type="spell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Торковичском</w:t>
      </w:r>
      <w:proofErr w:type="spell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условий для развития субъектов малого и среднего предпринимательства.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Программы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Основной целью Программы является создание необходимых условий для развития высокопроизводительных конкурентоспособных субъектов малого и среднего предпринимательства при эффективном использовании финансовых, материально-технических и информационных ресурсов.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предусматривается решение следующих задач: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нормативной правовой базы;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и развитие инфраструктуры поддержки малого и среднего предпринимательства;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числа субъектов малого и среднего предпринимательства;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конкурентоспособности выпускаемой субъектами малого и среднего предпринимательства продукции, увеличение объемов производства;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внешнеэкономических связей в сфере малого и среднего предпринимательства.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результате выполнения программных мероприятий к концу планируемого периода ожидается увеличение численности субъектов малого и среднего предпринимательства, а так же увеличение объемов и улучшение качества продукции, произведенной субъектами малого и среднего предпринимательства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Оценка социально-экономической эффективности Программы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социально-экономических последствий от реализации Программы выражается: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расширении производства и наращивании мощностей в сфере малого и среднего бизнеса, создании дополнительных рабочих мест, </w:t>
      </w: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увеличении объемов кредитования и развитии системы кредитования субъектов малого и среднего предпринимательства.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улучшения указанных социально-экономических показателей, реализация Программы будет иметь значительный эффект и окажет существенное воздействие на общее экономическое развитие и рост налоговых поступлений в бюджеты всех уровней. </w:t>
      </w:r>
    </w:p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мероприятий, объемы и источники финансирования Программы</w:t>
      </w:r>
    </w:p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5" w:type="dxa"/>
        <w:tblInd w:w="0" w:type="dxa"/>
        <w:tblLayout w:type="fixed"/>
        <w:tblLook w:val="01E0"/>
      </w:tblPr>
      <w:tblGrid>
        <w:gridCol w:w="572"/>
        <w:gridCol w:w="2544"/>
        <w:gridCol w:w="1852"/>
        <w:gridCol w:w="900"/>
        <w:gridCol w:w="900"/>
        <w:gridCol w:w="873"/>
        <w:gridCol w:w="27"/>
        <w:gridCol w:w="1907"/>
      </w:tblGrid>
      <w:tr w:rsidR="00832104" w:rsidRPr="005411D2" w:rsidTr="005C41A6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11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11D2">
              <w:rPr>
                <w:sz w:val="28"/>
                <w:szCs w:val="28"/>
              </w:rPr>
              <w:t>/</w:t>
            </w:r>
            <w:proofErr w:type="spellStart"/>
            <w:r w:rsidRPr="005411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Цель мероприятия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Муниципальный заказчик</w:t>
            </w:r>
          </w:p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</w:tr>
      <w:tr w:rsidR="00832104" w:rsidRPr="005411D2" w:rsidTr="005C41A6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4A2FF6" w:rsidP="005C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A2FF6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4A2FF6" w:rsidP="005C41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</w:tr>
      <w:tr w:rsidR="00832104" w:rsidRPr="005411D2" w:rsidTr="005C41A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jc w:val="center"/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jc w:val="center"/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jc w:val="center"/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jc w:val="center"/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jc w:val="center"/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jc w:val="center"/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jc w:val="center"/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7</w:t>
            </w:r>
          </w:p>
        </w:tc>
      </w:tr>
      <w:tr w:rsidR="00832104" w:rsidRPr="005411D2" w:rsidTr="005C41A6">
        <w:tc>
          <w:tcPr>
            <w:tcW w:w="9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jc w:val="center"/>
              <w:rPr>
                <w:b/>
                <w:sz w:val="28"/>
                <w:szCs w:val="28"/>
              </w:rPr>
            </w:pPr>
            <w:r w:rsidRPr="005411D2">
              <w:rPr>
                <w:b/>
                <w:sz w:val="28"/>
                <w:szCs w:val="28"/>
              </w:rPr>
              <w:t>1. Устранение административных  барьеров на пути развития предпринимательства</w:t>
            </w:r>
          </w:p>
        </w:tc>
      </w:tr>
      <w:tr w:rsidR="00832104" w:rsidRPr="005411D2" w:rsidTr="005C41A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 xml:space="preserve">Проведение выборочных проверок применяемости журнала учета контрольных проверок, анализ отметок в журнале о проверках хозяйствующих субъектов, рассмотрение результатов проверок на заседаниях МВК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Снижение уровня административных барьеров</w:t>
            </w:r>
            <w:r w:rsidRPr="005411D2">
              <w:rPr>
                <w:sz w:val="28"/>
                <w:szCs w:val="28"/>
              </w:rPr>
              <w:tab/>
            </w:r>
          </w:p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411D2">
              <w:rPr>
                <w:sz w:val="28"/>
                <w:szCs w:val="28"/>
              </w:rPr>
              <w:t>Торковичского</w:t>
            </w:r>
            <w:proofErr w:type="spellEnd"/>
            <w:r w:rsidRPr="005411D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32104" w:rsidRPr="005411D2" w:rsidTr="005C41A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 xml:space="preserve">Изучения опыта работы по устранению административных барьеров на пути развития малого и среднего </w:t>
            </w:r>
            <w:r w:rsidRPr="005411D2">
              <w:rPr>
                <w:sz w:val="28"/>
                <w:szCs w:val="28"/>
              </w:rPr>
              <w:lastRenderedPageBreak/>
              <w:t>предпринимательства в других районах и поселениях</w:t>
            </w:r>
            <w:r w:rsidRPr="005411D2">
              <w:rPr>
                <w:sz w:val="28"/>
                <w:szCs w:val="28"/>
              </w:rPr>
              <w:tab/>
            </w:r>
          </w:p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lastRenderedPageBreak/>
              <w:t xml:space="preserve">Совершенствование работы по снижению уровня административных </w:t>
            </w:r>
            <w:r w:rsidRPr="005411D2">
              <w:rPr>
                <w:sz w:val="28"/>
                <w:szCs w:val="28"/>
              </w:rPr>
              <w:lastRenderedPageBreak/>
              <w:t>барьеров.</w:t>
            </w:r>
          </w:p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 xml:space="preserve">Обобщение и применение передового опыта </w:t>
            </w:r>
            <w:r w:rsidRPr="005411D2">
              <w:rPr>
                <w:sz w:val="28"/>
                <w:szCs w:val="28"/>
              </w:rPr>
              <w:tab/>
            </w:r>
          </w:p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411D2">
              <w:rPr>
                <w:sz w:val="28"/>
                <w:szCs w:val="28"/>
              </w:rPr>
              <w:t>Торковичского</w:t>
            </w:r>
            <w:proofErr w:type="spellEnd"/>
            <w:r w:rsidRPr="005411D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32104" w:rsidRPr="005411D2" w:rsidTr="005C41A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 xml:space="preserve">Проведение «круглых столов» и семинаров с предпринимателями по вопросам взаимодействия с контролирующими органами </w:t>
            </w:r>
            <w:r w:rsidRPr="005411D2">
              <w:rPr>
                <w:sz w:val="28"/>
                <w:szCs w:val="28"/>
              </w:rPr>
              <w:tab/>
            </w:r>
          </w:p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Расширение информационного обмена. Обеспечение конструктивного взаимодействия с контролирующими организациями</w:t>
            </w:r>
            <w:r w:rsidRPr="005411D2">
              <w:rPr>
                <w:sz w:val="28"/>
                <w:szCs w:val="28"/>
              </w:rPr>
              <w:tab/>
            </w:r>
          </w:p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411D2">
              <w:rPr>
                <w:sz w:val="28"/>
                <w:szCs w:val="28"/>
              </w:rPr>
              <w:t>Торковичского</w:t>
            </w:r>
            <w:proofErr w:type="spellEnd"/>
            <w:r w:rsidRPr="005411D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32104" w:rsidRPr="005411D2" w:rsidTr="005C41A6">
        <w:tc>
          <w:tcPr>
            <w:tcW w:w="9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jc w:val="center"/>
              <w:rPr>
                <w:b/>
                <w:sz w:val="28"/>
                <w:szCs w:val="28"/>
              </w:rPr>
            </w:pPr>
            <w:r w:rsidRPr="005411D2">
              <w:rPr>
                <w:b/>
                <w:sz w:val="28"/>
                <w:szCs w:val="28"/>
              </w:rPr>
              <w:t>2. Развитие кредитно-финансовых механизмов поддержки субъектов малого и среднего предпринимательства</w:t>
            </w:r>
          </w:p>
        </w:tc>
      </w:tr>
      <w:tr w:rsidR="00832104" w:rsidRPr="005411D2" w:rsidTr="005C41A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2.1.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Проведение конкурса на звание лучшего предпринимателя и предприятия малого бизнеса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 xml:space="preserve">Поддержка и развитие предпринимательства в </w:t>
            </w:r>
            <w:proofErr w:type="spellStart"/>
            <w:r w:rsidRPr="005411D2">
              <w:rPr>
                <w:sz w:val="28"/>
                <w:szCs w:val="28"/>
              </w:rPr>
              <w:t>Торковичском</w:t>
            </w:r>
            <w:proofErr w:type="spellEnd"/>
            <w:r w:rsidRPr="005411D2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1,0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1,0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411D2">
              <w:rPr>
                <w:sz w:val="28"/>
                <w:szCs w:val="28"/>
              </w:rPr>
              <w:t>Торковичского</w:t>
            </w:r>
            <w:proofErr w:type="spellEnd"/>
            <w:r w:rsidRPr="005411D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32104" w:rsidRPr="005411D2" w:rsidTr="005C41A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2.2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Привлечение субъектов малого и среднего предпринимательства к выполнению муниципальных заказов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Обеспечение равного доступа к выполнению муниципальных заказов на конкурсной основе</w:t>
            </w:r>
            <w:r w:rsidRPr="005411D2">
              <w:rPr>
                <w:sz w:val="28"/>
                <w:szCs w:val="28"/>
              </w:rPr>
              <w:tab/>
            </w:r>
          </w:p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411D2">
              <w:rPr>
                <w:sz w:val="28"/>
                <w:szCs w:val="28"/>
              </w:rPr>
              <w:t>Торковичского</w:t>
            </w:r>
            <w:proofErr w:type="spellEnd"/>
            <w:r w:rsidRPr="005411D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32104" w:rsidRPr="005411D2" w:rsidTr="005C41A6">
        <w:tc>
          <w:tcPr>
            <w:tcW w:w="9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jc w:val="center"/>
              <w:rPr>
                <w:b/>
                <w:sz w:val="28"/>
                <w:szCs w:val="28"/>
              </w:rPr>
            </w:pPr>
            <w:r w:rsidRPr="005411D2">
              <w:rPr>
                <w:b/>
                <w:sz w:val="28"/>
                <w:szCs w:val="28"/>
              </w:rPr>
              <w:lastRenderedPageBreak/>
              <w:t>3. Подготовка кадров и помощь начинающим предпринимателям</w:t>
            </w:r>
          </w:p>
          <w:p w:rsidR="00832104" w:rsidRPr="005411D2" w:rsidRDefault="00832104" w:rsidP="005C41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2104" w:rsidRPr="005411D2" w:rsidTr="005C41A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3.1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Проведение в рамках общеобразовательного обучения цикла тематических семинаров по основам предпринимательской деятельности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Помощь в самоопределении для начинающих предпринимателей</w:t>
            </w:r>
            <w:r w:rsidRPr="005411D2">
              <w:rPr>
                <w:sz w:val="28"/>
                <w:szCs w:val="28"/>
              </w:rPr>
              <w:tab/>
            </w:r>
          </w:p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411D2">
              <w:rPr>
                <w:sz w:val="28"/>
                <w:szCs w:val="28"/>
              </w:rPr>
              <w:t>Торковичского</w:t>
            </w:r>
            <w:proofErr w:type="spellEnd"/>
            <w:r w:rsidRPr="005411D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32104" w:rsidRPr="005411D2" w:rsidTr="005C41A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Итого по программе, тыс</w:t>
            </w:r>
            <w:proofErr w:type="gramStart"/>
            <w:r w:rsidRPr="005411D2">
              <w:rPr>
                <w:sz w:val="28"/>
                <w:szCs w:val="28"/>
              </w:rPr>
              <w:t>.р</w:t>
            </w:r>
            <w:proofErr w:type="gramEnd"/>
            <w:r w:rsidRPr="005411D2">
              <w:rPr>
                <w:sz w:val="28"/>
                <w:szCs w:val="28"/>
              </w:rPr>
              <w:t>уб. из средств местного бюджета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1,0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  <w:r w:rsidRPr="005411D2">
              <w:rPr>
                <w:sz w:val="28"/>
                <w:szCs w:val="28"/>
              </w:rPr>
              <w:t>1,0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4" w:rsidRPr="005411D2" w:rsidRDefault="00832104" w:rsidP="005C41A6">
            <w:pPr>
              <w:rPr>
                <w:sz w:val="28"/>
                <w:szCs w:val="28"/>
              </w:rPr>
            </w:pPr>
          </w:p>
        </w:tc>
      </w:tr>
    </w:tbl>
    <w:p w:rsidR="00832104" w:rsidRPr="005411D2" w:rsidRDefault="00832104" w:rsidP="00832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предоставления средств местного бюджета на поддержку малого и среднего предпринимательства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претендовать на получение имущественной поддержки субъекты малого и среднего предпринимательства должны соответствовать требованиям, предусмотренным ст.4 Федерального закона от 24.07.2007 №209-ФЗ «О развитии малого и среднего предпринимательства в Российской Федерации».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оказанием поддержки субъекты малого и среднего предпринимательства должны представить следующие документы: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  заявление об оказании поддержки;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наименовании видов товаров, объеме товаров, произведенных и (или) реализованных субъектом малого и среднего предпринимательства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продукции, составленную субъектом малого и среднего предпринимательства;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бухгалтерский баланс субъекта малого и среднего предпринимательства по состоянию на последнюю отчетную дату, предшествующую дате подачи заявления, либо, если субъект малого и среднего предпринимательства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копию свидетельства о постановке на налоговый учет;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налогового органа о состоянии расчетов по платежам в бюджеты всех уровней и государственные внебюджетные фонды по состоянию на первое число месяца, в котором представлено заявление на участие в отборе, по форме № 39-1, утвержденной Приказом Федеральной налоговой службы Российской Федерации от 4 апреля 2005 года № САЭ-3-01/138@ "Об утверждении форм по сверке расчетов по налогам, сборам, взносам, информированию налогоплательщиков о</w:t>
      </w:r>
      <w:proofErr w:type="gram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proofErr w:type="gram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расчетов по налогам, сборам, взносам и методических указаний по их заполнению";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налогоплательщиков, выданную налоговыми органами не ранее 30 дней до даты подачи заявления;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кредитного договора с приложением графика погашения основного долга и процентов по кредиту, заверенную кредитной организацией на каждом листе;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ссудного счета субъекта малого и среднего предпринимательства, подтверждающую получение кредита, заверенную кредитной организацией;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ссудного счета субъекта малого и среднего предпринимательства, подтверждающую все движения денежных средств по ссудному счету за период действия кредита, заверенную кредитной организацией;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плановый расчет суммы субсидий на возмещение части затрат на уплату процентов по кредитному договору;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платежных поручений, подтверждающие перечисление кредитных средств поставщикам, и выписки с банковского счета субъекта малого и среднего предпринимательства, заверенные кредитной организацией, при необходимости подтверждения целевого использования кредитных средств, а также дополнительные выписки со счета по требованию Уполномоченного органа;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договоров с поставщиками (подрядными, субподрядными организациями), товаротранспортных накладных, накладных на получение сырья и материалов, актов о приемке-передаче машин и (или) оборудования, актов выполненных работ, актов списания материалов;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со счета субъекта малого и среднего предпринимательства и копии платежных поручений, заверенные кредитной организацией, подтверждающие своевременное погашение начисленных процентов за пользование кредитом за отчетный период и погашение (частичное погашение) основного долга по кредитному договору.</w:t>
      </w: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субъектов малого и среднего предпринимательства об оказании поддержки рассматриваются в течение 30 дней со дня их регистрации. 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Требования к организациям, образующим инфраструктуру поддержки субъектов малого и среднего предпринимательства.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Инфраструктурой поддержки субъектов малого и среднего предпринимательства на территории </w:t>
      </w:r>
      <w:proofErr w:type="spell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признается система коммерческих и некоммерческих организаций, соответствующих следующим требованиям: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организации зарегистрированы и осуществляют деятельность на территории </w:t>
      </w:r>
      <w:proofErr w:type="spell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организации осуществляют деятельность по развитию и оказанию поддержки субъектам малого и среднего предпринимательства;</w:t>
      </w:r>
    </w:p>
    <w:p w:rsidR="00832104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организации не находятся в стадии приостановления деятельности, реорганизации, ликвидации или банкротства. 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Контроль и исполнение Программы</w:t>
      </w: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04" w:rsidRPr="005411D2" w:rsidRDefault="00832104" w:rsidP="0083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и освоением выделяемых средств осуществляе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администрация</w:t>
      </w:r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</w:t>
      </w:r>
      <w:proofErr w:type="spellEnd"/>
      <w:r w:rsidRPr="00541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32104" w:rsidRDefault="00832104" w:rsidP="00832104"/>
    <w:p w:rsidR="00D05188" w:rsidRDefault="00D05188"/>
    <w:sectPr w:rsidR="00D05188" w:rsidSect="00D8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04"/>
    <w:rsid w:val="001E7690"/>
    <w:rsid w:val="004A2FF6"/>
    <w:rsid w:val="00832104"/>
    <w:rsid w:val="00D0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Torkovadm</cp:lastModifiedBy>
  <cp:revision>1</cp:revision>
  <cp:lastPrinted>2023-02-20T06:16:00Z</cp:lastPrinted>
  <dcterms:created xsi:type="dcterms:W3CDTF">2023-02-20T05:55:00Z</dcterms:created>
  <dcterms:modified xsi:type="dcterms:W3CDTF">2023-02-20T06:19:00Z</dcterms:modified>
</cp:coreProperties>
</file>